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C85341" w14:textId="4162531E" w:rsidR="00B73EF6" w:rsidRDefault="00750B41" w:rsidP="00750B41">
      <w:pPr>
        <w:ind w:left="0" w:right="44" w:firstLine="0"/>
        <w:jc w:val="center"/>
      </w:pPr>
      <w:r>
        <w:rPr>
          <w:noProof/>
        </w:rPr>
        <w:drawing>
          <wp:inline distT="0" distB="0" distL="0" distR="0" wp14:anchorId="741B7C5D" wp14:editId="2FF21A23">
            <wp:extent cx="3225436" cy="865682"/>
            <wp:effectExtent l="0" t="0" r="635" b="0"/>
            <wp:docPr id="137515760"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15760" name="Picture 1" descr="A close-up of a logo&#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3260921" cy="875206"/>
                    </a:xfrm>
                    <a:prstGeom prst="rect">
                      <a:avLst/>
                    </a:prstGeom>
                  </pic:spPr>
                </pic:pic>
              </a:graphicData>
            </a:graphic>
          </wp:inline>
        </w:drawing>
      </w:r>
    </w:p>
    <w:p w14:paraId="0F8AEAB5" w14:textId="77777777" w:rsidR="00A5420E" w:rsidRDefault="00A5420E" w:rsidP="00A5420E">
      <w:pPr>
        <w:ind w:left="0" w:right="1420" w:firstLine="0"/>
        <w:jc w:val="center"/>
      </w:pPr>
    </w:p>
    <w:p w14:paraId="0A61846C" w14:textId="64EEF742" w:rsidR="00B73EF6" w:rsidRDefault="004B5D04" w:rsidP="00647569">
      <w:pPr>
        <w:ind w:left="322" w:firstLine="0"/>
        <w:jc w:val="center"/>
      </w:pPr>
      <w:r>
        <w:rPr>
          <w:sz w:val="40"/>
        </w:rPr>
        <w:t xml:space="preserve">EXECUTIVE OVERSIGHT COMMITTEE </w:t>
      </w:r>
      <w:r w:rsidR="002C73F4">
        <w:rPr>
          <w:sz w:val="40"/>
        </w:rPr>
        <w:br/>
      </w:r>
      <w:r w:rsidR="002C73F4" w:rsidRPr="002C73F4">
        <w:rPr>
          <w:sz w:val="40"/>
          <w:u w:val="single"/>
        </w:rPr>
        <w:t>MINUTES</w:t>
      </w:r>
    </w:p>
    <w:p w14:paraId="315D06AF" w14:textId="58B23BAF" w:rsidR="0025131F" w:rsidRDefault="3C9AC3ED">
      <w:pPr>
        <w:ind w:left="323" w:firstLine="0"/>
        <w:jc w:val="center"/>
      </w:pPr>
      <w:r>
        <w:t xml:space="preserve">  </w:t>
      </w:r>
    </w:p>
    <w:p w14:paraId="36F74A44" w14:textId="5561A7EB" w:rsidR="002C73F4" w:rsidRDefault="4A439A5F" w:rsidP="002C73F4">
      <w:pPr>
        <w:ind w:left="323" w:firstLine="0"/>
        <w:jc w:val="center"/>
      </w:pPr>
      <w:r>
        <w:t>11</w:t>
      </w:r>
      <w:r w:rsidR="75205B89">
        <w:t>.00</w:t>
      </w:r>
      <w:r w:rsidR="2678241E">
        <w:t>pm</w:t>
      </w:r>
      <w:r w:rsidR="50DC2D1C">
        <w:t xml:space="preserve"> </w:t>
      </w:r>
      <w:r w:rsidR="31853334">
        <w:t>–</w:t>
      </w:r>
      <w:r w:rsidR="50DC2D1C">
        <w:t xml:space="preserve"> </w:t>
      </w:r>
      <w:r w:rsidR="31853334">
        <w:t>1</w:t>
      </w:r>
      <w:r w:rsidR="57628884">
        <w:t>3</w:t>
      </w:r>
      <w:r w:rsidR="75205B89">
        <w:t>.00</w:t>
      </w:r>
      <w:r w:rsidR="2678241E">
        <w:t>pm</w:t>
      </w:r>
      <w:r w:rsidR="0597B96B">
        <w:t xml:space="preserve"> on </w:t>
      </w:r>
      <w:r w:rsidR="6D38D990">
        <w:t xml:space="preserve">Wednesday </w:t>
      </w:r>
      <w:r w:rsidR="009D34C6">
        <w:t>7</w:t>
      </w:r>
      <w:r w:rsidR="009D34C6" w:rsidRPr="009D34C6">
        <w:rPr>
          <w:vertAlign w:val="superscript"/>
        </w:rPr>
        <w:t>th</w:t>
      </w:r>
      <w:r w:rsidR="6D38D990">
        <w:t xml:space="preserve"> October </w:t>
      </w:r>
      <w:r w:rsidR="2CFF3D21">
        <w:t>2026</w:t>
      </w:r>
    </w:p>
    <w:p w14:paraId="1AE05BDE" w14:textId="77777777" w:rsidR="009F179F" w:rsidRDefault="009F179F" w:rsidP="002C73F4">
      <w:pPr>
        <w:ind w:left="0" w:firstLine="0"/>
      </w:pPr>
      <w:r>
        <w:t>Present:</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766"/>
        <w:gridCol w:w="4766"/>
      </w:tblGrid>
      <w:tr w:rsidR="009F179F" w14:paraId="54F708C8" w14:textId="77777777" w:rsidTr="00D828B3">
        <w:tc>
          <w:tcPr>
            <w:tcW w:w="4766" w:type="dxa"/>
          </w:tcPr>
          <w:p w14:paraId="2731D84F" w14:textId="35A12F4B" w:rsidR="009F179F" w:rsidRPr="009F179F" w:rsidRDefault="009F179F" w:rsidP="002C73F4">
            <w:pPr>
              <w:ind w:left="0" w:firstLine="0"/>
              <w:rPr>
                <w:b w:val="0"/>
                <w:bCs/>
              </w:rPr>
            </w:pPr>
            <w:r w:rsidRPr="009F179F">
              <w:rPr>
                <w:b w:val="0"/>
                <w:bCs/>
              </w:rPr>
              <w:t xml:space="preserve">Cllr Paul Cassidy – Interim Chair, EOC </w:t>
            </w:r>
            <w:r w:rsidRPr="009F179F">
              <w:rPr>
                <w:b w:val="0"/>
                <w:bCs/>
              </w:rPr>
              <w:br/>
              <w:t>– Inverclyde Council</w:t>
            </w:r>
          </w:p>
        </w:tc>
        <w:tc>
          <w:tcPr>
            <w:tcW w:w="4766" w:type="dxa"/>
          </w:tcPr>
          <w:p w14:paraId="3E44156F" w14:textId="0181D2BB" w:rsidR="009F179F" w:rsidRPr="009F179F" w:rsidRDefault="009F179F" w:rsidP="002C73F4">
            <w:pPr>
              <w:ind w:left="0" w:firstLine="0"/>
              <w:rPr>
                <w:b w:val="0"/>
                <w:bCs/>
              </w:rPr>
            </w:pPr>
            <w:r>
              <w:rPr>
                <w:b w:val="0"/>
                <w:bCs/>
              </w:rPr>
              <w:t>Cllr J Alty – South Ribble Borough Council</w:t>
            </w:r>
          </w:p>
        </w:tc>
      </w:tr>
      <w:tr w:rsidR="009F179F" w14:paraId="0E526645" w14:textId="77777777" w:rsidTr="00D828B3">
        <w:tc>
          <w:tcPr>
            <w:tcW w:w="4766" w:type="dxa"/>
          </w:tcPr>
          <w:p w14:paraId="2418C91C" w14:textId="0554DC44" w:rsidR="009F179F" w:rsidRPr="009F179F" w:rsidRDefault="009F179F" w:rsidP="002C73F4">
            <w:pPr>
              <w:ind w:left="0" w:firstLine="0"/>
              <w:rPr>
                <w:b w:val="0"/>
                <w:bCs/>
              </w:rPr>
            </w:pPr>
            <w:r>
              <w:rPr>
                <w:b w:val="0"/>
                <w:bCs/>
              </w:rPr>
              <w:t>Cllr B Brownridge – Accountable Body Rep – Oldham Council</w:t>
            </w:r>
          </w:p>
        </w:tc>
        <w:tc>
          <w:tcPr>
            <w:tcW w:w="4766" w:type="dxa"/>
          </w:tcPr>
          <w:p w14:paraId="65E7F297" w14:textId="7A4F54FE" w:rsidR="009F179F" w:rsidRPr="009F179F" w:rsidRDefault="009F179F" w:rsidP="002C73F4">
            <w:pPr>
              <w:ind w:left="0" w:firstLine="0"/>
              <w:rPr>
                <w:b w:val="0"/>
                <w:bCs/>
              </w:rPr>
            </w:pPr>
            <w:r>
              <w:rPr>
                <w:b w:val="0"/>
                <w:bCs/>
              </w:rPr>
              <w:t>Cllr M Dawkins – Canterbury City Council</w:t>
            </w:r>
          </w:p>
        </w:tc>
      </w:tr>
      <w:tr w:rsidR="009F179F" w14:paraId="186CD756" w14:textId="77777777" w:rsidTr="00D828B3">
        <w:tc>
          <w:tcPr>
            <w:tcW w:w="4766" w:type="dxa"/>
          </w:tcPr>
          <w:p w14:paraId="0A2A2FA0" w14:textId="216370B3" w:rsidR="009F179F" w:rsidRPr="009F179F" w:rsidRDefault="009F179F" w:rsidP="002C73F4">
            <w:pPr>
              <w:ind w:left="0" w:firstLine="0"/>
              <w:rPr>
                <w:b w:val="0"/>
                <w:bCs/>
              </w:rPr>
            </w:pPr>
            <w:r>
              <w:rPr>
                <w:b w:val="0"/>
                <w:bCs/>
              </w:rPr>
              <w:t>Cllr T Murray – Medway Council</w:t>
            </w:r>
          </w:p>
        </w:tc>
        <w:tc>
          <w:tcPr>
            <w:tcW w:w="4766" w:type="dxa"/>
          </w:tcPr>
          <w:p w14:paraId="0F71B657" w14:textId="1835BF1D" w:rsidR="009F179F" w:rsidRPr="009F179F" w:rsidRDefault="009F179F" w:rsidP="002C73F4">
            <w:pPr>
              <w:ind w:left="0" w:firstLine="0"/>
              <w:rPr>
                <w:b w:val="0"/>
                <w:bCs/>
              </w:rPr>
            </w:pPr>
            <w:r>
              <w:rPr>
                <w:b w:val="0"/>
                <w:bCs/>
              </w:rPr>
              <w:t>Cllr P Bradbury – Cardiff City Council</w:t>
            </w:r>
          </w:p>
        </w:tc>
      </w:tr>
      <w:tr w:rsidR="009F179F" w14:paraId="44DD40DF" w14:textId="77777777" w:rsidTr="00D828B3">
        <w:tc>
          <w:tcPr>
            <w:tcW w:w="4766" w:type="dxa"/>
          </w:tcPr>
          <w:p w14:paraId="228DCCC5" w14:textId="06F2D30A" w:rsidR="009F179F" w:rsidRPr="009F179F" w:rsidRDefault="009F179F" w:rsidP="002C73F4">
            <w:pPr>
              <w:ind w:left="0" w:firstLine="0"/>
              <w:rPr>
                <w:b w:val="0"/>
                <w:bCs/>
              </w:rPr>
            </w:pPr>
            <w:r>
              <w:rPr>
                <w:b w:val="0"/>
                <w:bCs/>
              </w:rPr>
              <w:t>Cllr A Mohammed – Royal Borough of Greenwich</w:t>
            </w:r>
          </w:p>
        </w:tc>
        <w:tc>
          <w:tcPr>
            <w:tcW w:w="4766" w:type="dxa"/>
          </w:tcPr>
          <w:p w14:paraId="34F562D4" w14:textId="3DC8D7B7" w:rsidR="009F179F" w:rsidRPr="009F179F" w:rsidRDefault="00D828B3" w:rsidP="002C73F4">
            <w:pPr>
              <w:ind w:left="0" w:firstLine="0"/>
              <w:rPr>
                <w:b w:val="0"/>
                <w:bCs/>
              </w:rPr>
            </w:pPr>
            <w:r>
              <w:rPr>
                <w:b w:val="0"/>
                <w:bCs/>
              </w:rPr>
              <w:t>Cllr J Gilles – Kingston Independent Residents Group</w:t>
            </w:r>
          </w:p>
        </w:tc>
      </w:tr>
      <w:tr w:rsidR="009F179F" w14:paraId="0450F594" w14:textId="77777777" w:rsidTr="00D828B3">
        <w:tc>
          <w:tcPr>
            <w:tcW w:w="4766" w:type="dxa"/>
          </w:tcPr>
          <w:p w14:paraId="770E8D64" w14:textId="3398CE1F" w:rsidR="009F179F" w:rsidRPr="009F179F" w:rsidRDefault="00D828B3" w:rsidP="002C73F4">
            <w:pPr>
              <w:ind w:left="0" w:firstLine="0"/>
              <w:rPr>
                <w:b w:val="0"/>
                <w:bCs/>
              </w:rPr>
            </w:pPr>
            <w:r>
              <w:rPr>
                <w:b w:val="0"/>
                <w:bCs/>
              </w:rPr>
              <w:t>John Fahy – Greenwich Cooperative Development Agency</w:t>
            </w:r>
          </w:p>
        </w:tc>
        <w:tc>
          <w:tcPr>
            <w:tcW w:w="4766" w:type="dxa"/>
          </w:tcPr>
          <w:p w14:paraId="04532221" w14:textId="3C0CDCF2" w:rsidR="009F179F" w:rsidRPr="009F179F" w:rsidRDefault="00D828B3" w:rsidP="002C73F4">
            <w:pPr>
              <w:ind w:left="0" w:firstLine="0"/>
              <w:rPr>
                <w:b w:val="0"/>
                <w:bCs/>
              </w:rPr>
            </w:pPr>
            <w:r>
              <w:rPr>
                <w:b w:val="0"/>
                <w:bCs/>
              </w:rPr>
              <w:t>Cllr J Reid – Manchester City Council</w:t>
            </w:r>
          </w:p>
        </w:tc>
      </w:tr>
    </w:tbl>
    <w:p w14:paraId="3BD9D0BC" w14:textId="494E75B0" w:rsidR="002C73F4" w:rsidRDefault="009F179F" w:rsidP="002C73F4">
      <w:pPr>
        <w:ind w:left="0" w:firstLine="0"/>
      </w:pPr>
      <w:r>
        <w:br/>
      </w:r>
      <w:r w:rsidR="002C73F4">
        <w:t>In attendance</w:t>
      </w:r>
      <w:r>
        <w:t>:</w:t>
      </w:r>
    </w:p>
    <w:p w14:paraId="61A5F54F" w14:textId="2114CF65" w:rsidR="009F179F" w:rsidRDefault="009F179F" w:rsidP="002C73F4">
      <w:pPr>
        <w:ind w:left="0" w:firstLine="0"/>
        <w:rPr>
          <w:b w:val="0"/>
          <w:bCs/>
        </w:rPr>
      </w:pPr>
      <w:r w:rsidRPr="009F179F">
        <w:rPr>
          <w:b w:val="0"/>
          <w:bCs/>
        </w:rPr>
        <w:t>James Mulvaney – Accountable Body representative – Oldham Council</w:t>
      </w:r>
    </w:p>
    <w:p w14:paraId="477B8CA1" w14:textId="1533F6C1" w:rsidR="009F179F" w:rsidRDefault="009F179F" w:rsidP="002C73F4">
      <w:pPr>
        <w:ind w:left="0" w:firstLine="0"/>
        <w:rPr>
          <w:b w:val="0"/>
          <w:bCs/>
        </w:rPr>
      </w:pPr>
      <w:r>
        <w:rPr>
          <w:b w:val="0"/>
          <w:bCs/>
        </w:rPr>
        <w:t xml:space="preserve">Ben Greenwood – Rochdale Borough </w:t>
      </w:r>
      <w:proofErr w:type="gramStart"/>
      <w:r>
        <w:rPr>
          <w:b w:val="0"/>
          <w:bCs/>
        </w:rPr>
        <w:t>Council  (</w:t>
      </w:r>
      <w:proofErr w:type="gramEnd"/>
      <w:r>
        <w:rPr>
          <w:b w:val="0"/>
          <w:bCs/>
        </w:rPr>
        <w:t>From Item 2)</w:t>
      </w:r>
    </w:p>
    <w:p w14:paraId="323DE76D" w14:textId="25542FCC" w:rsidR="009F179F" w:rsidRDefault="009F179F" w:rsidP="002C73F4">
      <w:pPr>
        <w:ind w:left="0" w:firstLine="0"/>
        <w:rPr>
          <w:b w:val="0"/>
          <w:bCs/>
        </w:rPr>
      </w:pPr>
      <w:r>
        <w:rPr>
          <w:b w:val="0"/>
          <w:bCs/>
        </w:rPr>
        <w:t>Pete Vallance – CCIN Network Lead</w:t>
      </w:r>
    </w:p>
    <w:p w14:paraId="295396BB" w14:textId="699BDBDB" w:rsidR="009F179F" w:rsidRPr="009F179F" w:rsidRDefault="009F179F" w:rsidP="002C73F4">
      <w:pPr>
        <w:ind w:left="0" w:firstLine="0"/>
        <w:rPr>
          <w:b w:val="0"/>
          <w:bCs/>
        </w:rPr>
      </w:pPr>
      <w:r>
        <w:rPr>
          <w:b w:val="0"/>
          <w:bCs/>
        </w:rPr>
        <w:t>Vince Barry-Stanners – CCIN Marketing &amp; Comms Officer</w:t>
      </w:r>
    </w:p>
    <w:p w14:paraId="5BD9B4D4" w14:textId="77777777" w:rsidR="009F179F" w:rsidRDefault="009F179F" w:rsidP="002C73F4">
      <w:pPr>
        <w:ind w:left="0" w:firstLine="0"/>
      </w:pPr>
    </w:p>
    <w:p w14:paraId="788A6862" w14:textId="77777777" w:rsidR="009F179F" w:rsidRDefault="009F179F" w:rsidP="002C73F4">
      <w:pPr>
        <w:ind w:left="0" w:firstLine="0"/>
      </w:pPr>
      <w:r>
        <w:t xml:space="preserve">Apologies: </w:t>
      </w:r>
      <w:r>
        <w:tab/>
      </w:r>
    </w:p>
    <w:p w14:paraId="3DCEBB8D" w14:textId="586CB521" w:rsidR="009F179F" w:rsidRDefault="009F179F" w:rsidP="002C73F4">
      <w:pPr>
        <w:ind w:left="0" w:firstLine="0"/>
        <w:rPr>
          <w:b w:val="0"/>
          <w:bCs/>
        </w:rPr>
      </w:pPr>
      <w:r w:rsidRPr="009F179F">
        <w:rPr>
          <w:b w:val="0"/>
          <w:bCs/>
        </w:rPr>
        <w:t xml:space="preserve">Cllr A Willoughby – Interim Chair, Values &amp; Principles </w:t>
      </w:r>
      <w:proofErr w:type="gramStart"/>
      <w:r w:rsidRPr="009F179F">
        <w:rPr>
          <w:b w:val="0"/>
          <w:bCs/>
        </w:rPr>
        <w:t>Board  -</w:t>
      </w:r>
      <w:proofErr w:type="gramEnd"/>
      <w:r w:rsidRPr="009F179F">
        <w:rPr>
          <w:b w:val="0"/>
          <w:bCs/>
        </w:rPr>
        <w:t xml:space="preserve"> </w:t>
      </w:r>
      <w:proofErr w:type="spellStart"/>
      <w:proofErr w:type="gramStart"/>
      <w:r w:rsidRPr="009F179F">
        <w:rPr>
          <w:b w:val="0"/>
          <w:bCs/>
        </w:rPr>
        <w:t>N.Herts</w:t>
      </w:r>
      <w:proofErr w:type="spellEnd"/>
      <w:proofErr w:type="gramEnd"/>
      <w:r w:rsidRPr="009F179F">
        <w:rPr>
          <w:b w:val="0"/>
          <w:bCs/>
        </w:rPr>
        <w:t xml:space="preserve"> District Council</w:t>
      </w:r>
    </w:p>
    <w:p w14:paraId="06BDA597" w14:textId="0CCBBA32" w:rsidR="00EB32C0" w:rsidRPr="00B542C2" w:rsidRDefault="004B5D04" w:rsidP="002C73F4">
      <w:pPr>
        <w:ind w:left="0" w:firstLine="0"/>
      </w:pPr>
      <w:r>
        <w:t xml:space="preserve"> </w:t>
      </w:r>
    </w:p>
    <w:p w14:paraId="6F9436A9" w14:textId="229C8DFC" w:rsidR="001E7A5F" w:rsidRDefault="0F8BE528" w:rsidP="001E7A5F">
      <w:pPr>
        <w:numPr>
          <w:ilvl w:val="0"/>
          <w:numId w:val="2"/>
        </w:numPr>
        <w:ind w:hanging="709"/>
        <w:rPr>
          <w:b w:val="0"/>
        </w:rPr>
      </w:pPr>
      <w:r>
        <w:t xml:space="preserve">Introductions, welcome and apologies </w:t>
      </w:r>
      <w:r>
        <w:rPr>
          <w:b w:val="0"/>
        </w:rPr>
        <w:t>– Chair Cllr Paul Cassidy</w:t>
      </w:r>
    </w:p>
    <w:p w14:paraId="5E78D1DF" w14:textId="4A2B76AD" w:rsidR="002C73F4" w:rsidRPr="002C73F4" w:rsidRDefault="002C73F4" w:rsidP="002C73F4">
      <w:pPr>
        <w:ind w:left="709" w:firstLine="0"/>
        <w:rPr>
          <w:b w:val="0"/>
          <w:bCs/>
        </w:rPr>
      </w:pPr>
      <w:r w:rsidRPr="002C73F4">
        <w:rPr>
          <w:b w:val="0"/>
          <w:bCs/>
        </w:rPr>
        <w:t>Cllr Paul Cassidy welcomed attendees to the meetin</w:t>
      </w:r>
      <w:r>
        <w:rPr>
          <w:b w:val="0"/>
          <w:bCs/>
        </w:rPr>
        <w:t>g, including newly elected members:</w:t>
      </w:r>
    </w:p>
    <w:p w14:paraId="2BAF96A8" w14:textId="77777777" w:rsidR="002C73F4" w:rsidRPr="002C73F4" w:rsidRDefault="002C73F4" w:rsidP="002C73F4">
      <w:pPr>
        <w:ind w:left="1440" w:firstLine="0"/>
        <w:rPr>
          <w:b w:val="0"/>
          <w:bCs/>
        </w:rPr>
      </w:pPr>
      <w:r w:rsidRPr="002C73F4">
        <w:rPr>
          <w:b w:val="0"/>
          <w:bCs/>
        </w:rPr>
        <w:t>•</w:t>
      </w:r>
      <w:r w:rsidRPr="002C73F4">
        <w:rPr>
          <w:b w:val="0"/>
          <w:bCs/>
        </w:rPr>
        <w:tab/>
        <w:t>Cllr Asli Mohammed, Royal Borough of Greenwich</w:t>
      </w:r>
    </w:p>
    <w:p w14:paraId="0A336FBE" w14:textId="77777777" w:rsidR="002C73F4" w:rsidRPr="002C73F4" w:rsidRDefault="002C73F4" w:rsidP="002C73F4">
      <w:pPr>
        <w:ind w:left="1440" w:firstLine="0"/>
        <w:rPr>
          <w:b w:val="0"/>
          <w:bCs/>
        </w:rPr>
      </w:pPr>
      <w:r w:rsidRPr="002C73F4">
        <w:rPr>
          <w:b w:val="0"/>
          <w:bCs/>
        </w:rPr>
        <w:t>•</w:t>
      </w:r>
      <w:r w:rsidRPr="002C73F4">
        <w:rPr>
          <w:b w:val="0"/>
          <w:bCs/>
        </w:rPr>
        <w:tab/>
        <w:t>Cllr Mel Dawkins, Canterbury City Council</w:t>
      </w:r>
    </w:p>
    <w:p w14:paraId="72529527" w14:textId="77777777" w:rsidR="002C73F4" w:rsidRPr="002C73F4" w:rsidRDefault="002C73F4" w:rsidP="002C73F4">
      <w:pPr>
        <w:ind w:left="1440" w:firstLine="0"/>
        <w:rPr>
          <w:b w:val="0"/>
          <w:bCs/>
        </w:rPr>
      </w:pPr>
      <w:r w:rsidRPr="002C73F4">
        <w:rPr>
          <w:b w:val="0"/>
          <w:bCs/>
        </w:rPr>
        <w:t>•</w:t>
      </w:r>
      <w:r w:rsidRPr="002C73F4">
        <w:rPr>
          <w:b w:val="0"/>
          <w:bCs/>
        </w:rPr>
        <w:tab/>
        <w:t>Cllr Julie Reid, Manchester City Council</w:t>
      </w:r>
    </w:p>
    <w:p w14:paraId="6530DDCB" w14:textId="77777777" w:rsidR="002C73F4" w:rsidRPr="002C73F4" w:rsidRDefault="002C73F4" w:rsidP="002C73F4">
      <w:pPr>
        <w:ind w:left="1440" w:firstLine="0"/>
        <w:rPr>
          <w:b w:val="0"/>
          <w:bCs/>
        </w:rPr>
      </w:pPr>
      <w:r w:rsidRPr="002C73F4">
        <w:rPr>
          <w:b w:val="0"/>
          <w:bCs/>
        </w:rPr>
        <w:t>•</w:t>
      </w:r>
      <w:r w:rsidRPr="002C73F4">
        <w:rPr>
          <w:b w:val="0"/>
          <w:bCs/>
        </w:rPr>
        <w:tab/>
        <w:t>Cllr Teresa Murray, Medway Council</w:t>
      </w:r>
    </w:p>
    <w:p w14:paraId="1EB9B2DA" w14:textId="77777777" w:rsidR="002C73F4" w:rsidRPr="002C73F4" w:rsidRDefault="002C73F4" w:rsidP="002C73F4">
      <w:pPr>
        <w:ind w:left="1440" w:firstLine="0"/>
        <w:rPr>
          <w:b w:val="0"/>
          <w:bCs/>
        </w:rPr>
      </w:pPr>
      <w:r w:rsidRPr="002C73F4">
        <w:rPr>
          <w:b w:val="0"/>
          <w:bCs/>
        </w:rPr>
        <w:t>•</w:t>
      </w:r>
      <w:r w:rsidRPr="002C73F4">
        <w:rPr>
          <w:b w:val="0"/>
          <w:bCs/>
        </w:rPr>
        <w:tab/>
        <w:t>Cllr James Giles, Kingston Independent Residents Group, Associate Member</w:t>
      </w:r>
    </w:p>
    <w:p w14:paraId="0BB4CFF5" w14:textId="6512E2F9" w:rsidR="00B73EF6" w:rsidRDefault="002C73F4" w:rsidP="002C73F4">
      <w:pPr>
        <w:ind w:left="709" w:firstLine="0"/>
        <w:rPr>
          <w:b w:val="0"/>
          <w:bCs/>
        </w:rPr>
      </w:pPr>
      <w:r w:rsidRPr="002C73F4">
        <w:rPr>
          <w:b w:val="0"/>
          <w:bCs/>
        </w:rPr>
        <w:t>Members were thanked for putting themselves forward and welcomed to the Committee.</w:t>
      </w:r>
    </w:p>
    <w:p w14:paraId="1B419E02" w14:textId="77777777" w:rsidR="002C73F4" w:rsidRDefault="002C73F4" w:rsidP="002C73F4">
      <w:pPr>
        <w:ind w:left="709" w:firstLine="0"/>
        <w:rPr>
          <w:b w:val="0"/>
          <w:bCs/>
        </w:rPr>
      </w:pPr>
    </w:p>
    <w:p w14:paraId="16A26E72" w14:textId="7A746E14" w:rsidR="002C73F4" w:rsidRPr="002C73F4" w:rsidRDefault="002C73F4" w:rsidP="002C73F4">
      <w:pPr>
        <w:ind w:left="709" w:firstLine="0"/>
        <w:rPr>
          <w:b w:val="0"/>
          <w:bCs/>
        </w:rPr>
      </w:pPr>
      <w:r w:rsidRPr="002C73F4">
        <w:rPr>
          <w:b w:val="0"/>
          <w:bCs/>
        </w:rPr>
        <w:t>Apologies were received from Cllr Alistair Willoughby.</w:t>
      </w:r>
    </w:p>
    <w:p w14:paraId="311BD6AC" w14:textId="77777777" w:rsidR="002C73F4" w:rsidRDefault="002C73F4" w:rsidP="002C73F4">
      <w:pPr>
        <w:ind w:left="709" w:firstLine="0"/>
      </w:pPr>
    </w:p>
    <w:p w14:paraId="1EA14F45" w14:textId="022F7E43" w:rsidR="00483E7F" w:rsidRDefault="004B5D04">
      <w:pPr>
        <w:numPr>
          <w:ilvl w:val="0"/>
          <w:numId w:val="2"/>
        </w:numPr>
        <w:ind w:hanging="709"/>
      </w:pPr>
      <w:r>
        <w:t>Minutes last meeting</w:t>
      </w:r>
      <w:r w:rsidR="002C73F4">
        <w:t xml:space="preserve"> – EOC  1 July 2026</w:t>
      </w:r>
    </w:p>
    <w:p w14:paraId="34538254" w14:textId="4B47304F" w:rsidR="00483E7F" w:rsidRPr="002C73F4" w:rsidRDefault="002C73F4" w:rsidP="002C73F4">
      <w:pPr>
        <w:ind w:left="709" w:firstLine="0"/>
        <w:rPr>
          <w:b w:val="0"/>
          <w:bCs/>
        </w:rPr>
      </w:pPr>
      <w:r w:rsidRPr="002C73F4">
        <w:rPr>
          <w:b w:val="0"/>
          <w:bCs/>
        </w:rPr>
        <w:t>The minutes of the Executive Oversight Committee meeting held on 1 July 2026 were approved</w:t>
      </w:r>
      <w:r>
        <w:rPr>
          <w:b w:val="0"/>
          <w:bCs/>
        </w:rPr>
        <w:t xml:space="preserve"> as an accurate record of the meeting.</w:t>
      </w:r>
    </w:p>
    <w:p w14:paraId="740501E8" w14:textId="2A27D339" w:rsidR="00B73EF6" w:rsidRDefault="00B73EF6">
      <w:pPr>
        <w:ind w:left="0" w:firstLine="0"/>
      </w:pPr>
    </w:p>
    <w:p w14:paraId="0619AA3A" w14:textId="3F8DE4AD" w:rsidR="00C02B4D" w:rsidRPr="0078649C" w:rsidRDefault="004B5D04" w:rsidP="0078649C">
      <w:pPr>
        <w:numPr>
          <w:ilvl w:val="0"/>
          <w:numId w:val="2"/>
        </w:numPr>
        <w:ind w:hanging="709"/>
      </w:pPr>
      <w:r>
        <w:t xml:space="preserve">Matters Arising from the meeting on </w:t>
      </w:r>
      <w:r w:rsidR="00F010FC">
        <w:t>1 July</w:t>
      </w:r>
      <w:r w:rsidR="00C02B4D">
        <w:t xml:space="preserve"> 2026</w:t>
      </w:r>
      <w:r w:rsidR="00BA5382">
        <w:t xml:space="preserve"> </w:t>
      </w:r>
      <w:r w:rsidR="00E70F09">
        <w:br/>
      </w:r>
      <w:r w:rsidR="00E70F09" w:rsidRPr="00E70F09">
        <w:rPr>
          <w:b w:val="0"/>
          <w:bCs/>
        </w:rPr>
        <w:t>Pete Vallance confirmed that matters arising from the meeting of 1 July 2026 were addressed through the substantive agenda items.</w:t>
      </w:r>
    </w:p>
    <w:p w14:paraId="25F31D7D" w14:textId="497ACFD7" w:rsidR="00B73EF6" w:rsidRPr="00A15A77" w:rsidRDefault="00B73EF6" w:rsidP="00493397">
      <w:pPr>
        <w:ind w:left="0" w:firstLine="0"/>
      </w:pPr>
    </w:p>
    <w:p w14:paraId="1822D41E" w14:textId="418AA4CD" w:rsidR="00BA5382" w:rsidRDefault="199D3741" w:rsidP="004B2F9B">
      <w:pPr>
        <w:numPr>
          <w:ilvl w:val="0"/>
          <w:numId w:val="2"/>
        </w:numPr>
        <w:ind w:hanging="709"/>
        <w:rPr>
          <w:b w:val="0"/>
        </w:rPr>
      </w:pPr>
      <w:r>
        <w:t xml:space="preserve">Governance </w:t>
      </w:r>
    </w:p>
    <w:p w14:paraId="4318980B" w14:textId="77777777" w:rsidR="00E70F09" w:rsidRDefault="00D86735" w:rsidP="00C02B4D">
      <w:pPr>
        <w:numPr>
          <w:ilvl w:val="1"/>
          <w:numId w:val="2"/>
        </w:numPr>
        <w:ind w:left="709"/>
        <w:rPr>
          <w:b w:val="0"/>
          <w:bCs/>
        </w:rPr>
      </w:pPr>
      <w:hyperlink r:id="rId6" w:history="1">
        <w:r w:rsidRPr="00E70F09">
          <w:rPr>
            <w:rStyle w:val="Hyperlink"/>
            <w:b w:val="0"/>
            <w:bCs/>
          </w:rPr>
          <w:t>Indicative Workplan</w:t>
        </w:r>
        <w:r w:rsidR="008B127C" w:rsidRPr="00E70F09">
          <w:rPr>
            <w:rStyle w:val="Hyperlink"/>
            <w:b w:val="0"/>
            <w:bCs/>
          </w:rPr>
          <w:t xml:space="preserve"> 26/27</w:t>
        </w:r>
      </w:hyperlink>
    </w:p>
    <w:p w14:paraId="72C99810" w14:textId="5F1A5C62" w:rsidR="00E70F09" w:rsidRDefault="00E70F09" w:rsidP="00E70F09">
      <w:pPr>
        <w:ind w:left="1440" w:firstLine="0"/>
        <w:rPr>
          <w:b w:val="0"/>
          <w:bCs/>
        </w:rPr>
      </w:pPr>
      <w:r w:rsidRPr="00E70F09">
        <w:rPr>
          <w:b w:val="0"/>
          <w:bCs/>
        </w:rPr>
        <w:t>The Committee noted that, alongside routine activity, the principal immediate priorities were:</w:t>
      </w:r>
      <w:r w:rsidR="00D828B3">
        <w:rPr>
          <w:b w:val="0"/>
          <w:bCs/>
        </w:rPr>
        <w:br/>
      </w:r>
    </w:p>
    <w:p w14:paraId="541213AF" w14:textId="77777777" w:rsidR="00D828B3" w:rsidRPr="00E70F09" w:rsidRDefault="00D828B3" w:rsidP="00E70F09">
      <w:pPr>
        <w:ind w:left="1440" w:firstLine="0"/>
        <w:rPr>
          <w:b w:val="0"/>
          <w:bCs/>
        </w:rPr>
      </w:pPr>
    </w:p>
    <w:p w14:paraId="3ADB9313" w14:textId="6699EBEA" w:rsidR="00E70F09" w:rsidRPr="00E70F09" w:rsidRDefault="00E70F09" w:rsidP="00E70F09">
      <w:pPr>
        <w:pStyle w:val="ListParagraph"/>
        <w:numPr>
          <w:ilvl w:val="0"/>
          <w:numId w:val="28"/>
        </w:numPr>
        <w:rPr>
          <w:b w:val="0"/>
          <w:bCs/>
        </w:rPr>
      </w:pPr>
      <w:r w:rsidRPr="00E70F09">
        <w:rPr>
          <w:b w:val="0"/>
          <w:bCs/>
        </w:rPr>
        <w:t>Delivering the 2027 CCIN Annual General Meeting and Conference.</w:t>
      </w:r>
    </w:p>
    <w:p w14:paraId="14A62416" w14:textId="077D02FB" w:rsidR="00E70F09" w:rsidRPr="00E70F09" w:rsidRDefault="00E70F09" w:rsidP="00E70F09">
      <w:pPr>
        <w:pStyle w:val="ListParagraph"/>
        <w:numPr>
          <w:ilvl w:val="0"/>
          <w:numId w:val="28"/>
        </w:numPr>
        <w:rPr>
          <w:b w:val="0"/>
          <w:bCs/>
        </w:rPr>
      </w:pPr>
      <w:r w:rsidRPr="00E70F09">
        <w:rPr>
          <w:b w:val="0"/>
          <w:bCs/>
        </w:rPr>
        <w:t>Completing governance and constitutional reform work.</w:t>
      </w:r>
    </w:p>
    <w:p w14:paraId="44C30DD9" w14:textId="0724F644" w:rsidR="00E70F09" w:rsidRPr="00E70F09" w:rsidRDefault="00E70F09" w:rsidP="00E70F09">
      <w:pPr>
        <w:pStyle w:val="ListParagraph"/>
        <w:numPr>
          <w:ilvl w:val="0"/>
          <w:numId w:val="28"/>
        </w:numPr>
        <w:rPr>
          <w:b w:val="0"/>
          <w:bCs/>
        </w:rPr>
      </w:pPr>
      <w:r w:rsidRPr="00E70F09">
        <w:rPr>
          <w:b w:val="0"/>
          <w:bCs/>
        </w:rPr>
        <w:t>Delivering the policy project programme.</w:t>
      </w:r>
    </w:p>
    <w:p w14:paraId="09F71DF8" w14:textId="48A6D638" w:rsidR="00E70F09" w:rsidRPr="00E70F09" w:rsidRDefault="00E70F09" w:rsidP="00E70F09">
      <w:pPr>
        <w:pStyle w:val="ListParagraph"/>
        <w:numPr>
          <w:ilvl w:val="0"/>
          <w:numId w:val="28"/>
        </w:numPr>
        <w:rPr>
          <w:b w:val="0"/>
          <w:bCs/>
        </w:rPr>
      </w:pPr>
      <w:r w:rsidRPr="00E70F09">
        <w:rPr>
          <w:b w:val="0"/>
          <w:bCs/>
        </w:rPr>
        <w:t>Maintaining and growing membership.</w:t>
      </w:r>
    </w:p>
    <w:p w14:paraId="6845684A" w14:textId="2122CF06" w:rsidR="00E70F09" w:rsidRPr="00E70F09" w:rsidRDefault="00E70F09" w:rsidP="00E70F09">
      <w:pPr>
        <w:pStyle w:val="ListParagraph"/>
        <w:numPr>
          <w:ilvl w:val="0"/>
          <w:numId w:val="28"/>
        </w:numPr>
        <w:rPr>
          <w:b w:val="0"/>
          <w:bCs/>
        </w:rPr>
      </w:pPr>
      <w:r w:rsidRPr="00E70F09">
        <w:rPr>
          <w:b w:val="0"/>
          <w:bCs/>
        </w:rPr>
        <w:t>Managing organisational capacity and transitional staffing arrangements.</w:t>
      </w:r>
      <w:r>
        <w:rPr>
          <w:b w:val="0"/>
          <w:bCs/>
        </w:rPr>
        <w:br/>
      </w:r>
    </w:p>
    <w:p w14:paraId="1F35B533" w14:textId="77777777" w:rsidR="00E70F09" w:rsidRDefault="00E70F09" w:rsidP="00E70F09">
      <w:pPr>
        <w:ind w:left="1440" w:firstLine="0"/>
        <w:rPr>
          <w:b w:val="0"/>
          <w:bCs/>
        </w:rPr>
      </w:pPr>
      <w:r w:rsidRPr="00E70F09">
        <w:rPr>
          <w:b w:val="0"/>
          <w:bCs/>
        </w:rPr>
        <w:t xml:space="preserve">Pete Vallance confirmed that he had submitted his resignation from his CCIN role. He emphasised that this reflected personal circumstances rather than concerns about the role, which he had enjoyed. </w:t>
      </w:r>
    </w:p>
    <w:p w14:paraId="2E1B55AF" w14:textId="77777777" w:rsidR="00E70F09" w:rsidRDefault="00E70F09" w:rsidP="00E70F09">
      <w:pPr>
        <w:ind w:left="1440" w:firstLine="0"/>
        <w:rPr>
          <w:b w:val="0"/>
          <w:bCs/>
        </w:rPr>
      </w:pPr>
    </w:p>
    <w:p w14:paraId="6B67825B" w14:textId="6A753912" w:rsidR="0022684C" w:rsidRPr="00E70F09" w:rsidRDefault="00E70F09" w:rsidP="00E70F09">
      <w:pPr>
        <w:ind w:left="1440" w:firstLine="0"/>
        <w:rPr>
          <w:b w:val="0"/>
          <w:bCs/>
        </w:rPr>
      </w:pPr>
      <w:r w:rsidRPr="00E70F09">
        <w:rPr>
          <w:b w:val="0"/>
          <w:bCs/>
        </w:rPr>
        <w:t>The Committee noted the importance of maintaining momentum on the immediate priorities during the transition.</w:t>
      </w:r>
      <w:r>
        <w:rPr>
          <w:b w:val="0"/>
          <w:bCs/>
        </w:rPr>
        <w:br/>
      </w:r>
    </w:p>
    <w:p w14:paraId="519450E4" w14:textId="5FF7A493" w:rsidR="00B03A93" w:rsidRDefault="00CD0CEC" w:rsidP="00C02B4D">
      <w:pPr>
        <w:numPr>
          <w:ilvl w:val="1"/>
          <w:numId w:val="2"/>
        </w:numPr>
        <w:ind w:left="709"/>
        <w:rPr>
          <w:b w:val="0"/>
        </w:rPr>
      </w:pPr>
      <w:hyperlink r:id="rId7" w:history="1">
        <w:r w:rsidRPr="00997227">
          <w:rPr>
            <w:rStyle w:val="Hyperlink"/>
            <w:b w:val="0"/>
          </w:rPr>
          <w:t>Governance Elections Update 2026</w:t>
        </w:r>
      </w:hyperlink>
    </w:p>
    <w:p w14:paraId="637AAE44" w14:textId="3788F54D" w:rsidR="00E70F09" w:rsidRPr="00E70F09" w:rsidRDefault="00E70F09" w:rsidP="00E70F09">
      <w:pPr>
        <w:ind w:left="1440" w:firstLine="0"/>
        <w:rPr>
          <w:b w:val="0"/>
        </w:rPr>
      </w:pPr>
      <w:r>
        <w:rPr>
          <w:b w:val="0"/>
        </w:rPr>
        <w:t>T</w:t>
      </w:r>
      <w:r w:rsidRPr="00E70F09">
        <w:rPr>
          <w:b w:val="0"/>
        </w:rPr>
        <w:t xml:space="preserve">he recent elections had successfully filled four </w:t>
      </w:r>
      <w:r>
        <w:rPr>
          <w:b w:val="0"/>
        </w:rPr>
        <w:t xml:space="preserve">full member Council </w:t>
      </w:r>
      <w:r w:rsidRPr="00E70F09">
        <w:rPr>
          <w:b w:val="0"/>
        </w:rPr>
        <w:t xml:space="preserve">vacant posts on the Executive Oversight Committee. </w:t>
      </w:r>
    </w:p>
    <w:p w14:paraId="747C4376" w14:textId="77777777" w:rsidR="00E70F09" w:rsidRDefault="00E70F09" w:rsidP="00E70F09">
      <w:pPr>
        <w:ind w:left="1440" w:firstLine="0"/>
        <w:rPr>
          <w:b w:val="0"/>
        </w:rPr>
      </w:pPr>
      <w:r w:rsidRPr="00E70F09">
        <w:rPr>
          <w:b w:val="0"/>
        </w:rPr>
        <w:t>Cllr John Fahy confirmed that, although he had stepped down as Chair of Greenwich Co-operative Development Agency, the organisation was content for him to continue as its representative on the Executive Oversight Committee.</w:t>
      </w:r>
    </w:p>
    <w:p w14:paraId="12DB9FFB" w14:textId="77777777" w:rsidR="00E70F09" w:rsidRPr="00E70F09" w:rsidRDefault="00E70F09" w:rsidP="00E70F09">
      <w:pPr>
        <w:ind w:left="1440" w:firstLine="0"/>
        <w:rPr>
          <w:b w:val="0"/>
        </w:rPr>
      </w:pPr>
    </w:p>
    <w:p w14:paraId="3068FDA4" w14:textId="5E350C96" w:rsidR="00E70F09" w:rsidRDefault="00E70F09" w:rsidP="00E70F09">
      <w:pPr>
        <w:ind w:left="1440" w:firstLine="0"/>
        <w:rPr>
          <w:b w:val="0"/>
        </w:rPr>
      </w:pPr>
      <w:r w:rsidRPr="00E70F09">
        <w:rPr>
          <w:b w:val="0"/>
        </w:rPr>
        <w:t>Vacancies remained on the Values &amp; Principles Board. The Committee noted the importance of securing a fuller range of representation on that Board.</w:t>
      </w:r>
    </w:p>
    <w:p w14:paraId="0978FC8D" w14:textId="77777777" w:rsidR="00E70F09" w:rsidRDefault="00E70F09" w:rsidP="00E70F09">
      <w:pPr>
        <w:ind w:left="1440" w:firstLine="0"/>
        <w:rPr>
          <w:b w:val="0"/>
        </w:rPr>
      </w:pPr>
    </w:p>
    <w:p w14:paraId="258DC4D2" w14:textId="77777777" w:rsidR="00E70F09" w:rsidRPr="00E70F09" w:rsidRDefault="199D3741" w:rsidP="00866FFF">
      <w:pPr>
        <w:numPr>
          <w:ilvl w:val="1"/>
          <w:numId w:val="2"/>
        </w:numPr>
        <w:ind w:left="709"/>
        <w:rPr>
          <w:bCs/>
        </w:rPr>
      </w:pPr>
      <w:hyperlink r:id="rId8" w:history="1">
        <w:r w:rsidRPr="00E70F09">
          <w:rPr>
            <w:rStyle w:val="Hyperlink"/>
            <w:b w:val="0"/>
          </w:rPr>
          <w:t>Electoral Timeline 2026/27</w:t>
        </w:r>
      </w:hyperlink>
      <w:r w:rsidR="00A77513" w:rsidRPr="00E70F09">
        <w:rPr>
          <w:b w:val="0"/>
        </w:rPr>
        <w:t xml:space="preserve"> </w:t>
      </w:r>
    </w:p>
    <w:p w14:paraId="40EA9640" w14:textId="374ADC6A" w:rsidR="00E70F09" w:rsidRPr="00E70F09" w:rsidRDefault="00E70F09" w:rsidP="00E70F09">
      <w:pPr>
        <w:ind w:left="1440" w:firstLine="0"/>
        <w:rPr>
          <w:b w:val="0"/>
        </w:rPr>
      </w:pPr>
      <w:r w:rsidRPr="00E70F09">
        <w:rPr>
          <w:b w:val="0"/>
        </w:rPr>
        <w:t>The Committee noted that elections would ordinarily take place towards the end of 2026. However, following the local government elections earlier in the year, it had been agreed to defer the full election process until the 2027 conference period. This would provide continuity and stability while constitutional changes were considered.</w:t>
      </w:r>
      <w:r>
        <w:rPr>
          <w:b w:val="0"/>
        </w:rPr>
        <w:br/>
      </w:r>
    </w:p>
    <w:p w14:paraId="0292EE32" w14:textId="77777777" w:rsidR="00E70F09" w:rsidRPr="00E70F09" w:rsidRDefault="00E70F09" w:rsidP="00E70F09">
      <w:pPr>
        <w:ind w:left="1440" w:firstLine="0"/>
        <w:rPr>
          <w:b w:val="0"/>
        </w:rPr>
      </w:pPr>
      <w:r w:rsidRPr="00E70F09">
        <w:rPr>
          <w:b w:val="0"/>
        </w:rPr>
        <w:t>The proposed approach was to:</w:t>
      </w:r>
    </w:p>
    <w:p w14:paraId="59C89894" w14:textId="586A1D8F" w:rsidR="00E70F09" w:rsidRPr="00E70F09" w:rsidRDefault="00E70F09" w:rsidP="00E70F09">
      <w:pPr>
        <w:pStyle w:val="ListParagraph"/>
        <w:numPr>
          <w:ilvl w:val="0"/>
          <w:numId w:val="30"/>
        </w:numPr>
        <w:rPr>
          <w:b w:val="0"/>
        </w:rPr>
      </w:pPr>
      <w:r w:rsidRPr="00E70F09">
        <w:rPr>
          <w:b w:val="0"/>
        </w:rPr>
        <w:t xml:space="preserve">Invite expressions of interest </w:t>
      </w:r>
      <w:r>
        <w:rPr>
          <w:b w:val="0"/>
        </w:rPr>
        <w:t xml:space="preserve">for </w:t>
      </w:r>
      <w:proofErr w:type="spellStart"/>
      <w:r>
        <w:rPr>
          <w:b w:val="0"/>
        </w:rPr>
        <w:t>Governance</w:t>
      </w:r>
      <w:r w:rsidRPr="00E70F09">
        <w:rPr>
          <w:b w:val="0"/>
        </w:rPr>
        <w:t>before</w:t>
      </w:r>
      <w:proofErr w:type="spellEnd"/>
      <w:r w:rsidRPr="00E70F09">
        <w:rPr>
          <w:b w:val="0"/>
        </w:rPr>
        <w:t xml:space="preserve"> the end of 2026.</w:t>
      </w:r>
    </w:p>
    <w:p w14:paraId="7F924A3E" w14:textId="526E5827" w:rsidR="00E70F09" w:rsidRPr="00E70F09" w:rsidRDefault="00E70F09" w:rsidP="00E70F09">
      <w:pPr>
        <w:pStyle w:val="ListParagraph"/>
        <w:numPr>
          <w:ilvl w:val="0"/>
          <w:numId w:val="30"/>
        </w:numPr>
        <w:rPr>
          <w:b w:val="0"/>
        </w:rPr>
      </w:pPr>
      <w:r w:rsidRPr="00E70F09">
        <w:rPr>
          <w:b w:val="0"/>
        </w:rPr>
        <w:t>Consult on constitutional amendments to provide greater flexibility in committee representation.</w:t>
      </w:r>
    </w:p>
    <w:p w14:paraId="2A37339F" w14:textId="63351C04" w:rsidR="00E70F09" w:rsidRPr="00E70F09" w:rsidRDefault="00E70F09" w:rsidP="00E70F09">
      <w:pPr>
        <w:pStyle w:val="ListParagraph"/>
        <w:numPr>
          <w:ilvl w:val="0"/>
          <w:numId w:val="30"/>
        </w:numPr>
        <w:rPr>
          <w:b w:val="0"/>
        </w:rPr>
      </w:pPr>
      <w:r w:rsidRPr="00E70F09">
        <w:rPr>
          <w:b w:val="0"/>
        </w:rPr>
        <w:t>Take proposed constitutional amendments to the AGM in early March 2027.</w:t>
      </w:r>
    </w:p>
    <w:p w14:paraId="22C4216C" w14:textId="79FCD01C" w:rsidR="00E70F09" w:rsidRPr="00E70F09" w:rsidRDefault="00E70F09" w:rsidP="00E70F09">
      <w:pPr>
        <w:pStyle w:val="ListParagraph"/>
        <w:numPr>
          <w:ilvl w:val="0"/>
          <w:numId w:val="30"/>
        </w:numPr>
        <w:rPr>
          <w:b w:val="0"/>
        </w:rPr>
      </w:pPr>
      <w:r w:rsidRPr="00E70F09">
        <w:rPr>
          <w:b w:val="0"/>
        </w:rPr>
        <w:t>Open the formal elections process following approval of the constitutional changes.</w:t>
      </w:r>
      <w:r>
        <w:rPr>
          <w:b w:val="0"/>
        </w:rPr>
        <w:br/>
      </w:r>
    </w:p>
    <w:p w14:paraId="5942EAB9" w14:textId="77777777" w:rsidR="00E70F09" w:rsidRDefault="00E70F09" w:rsidP="00E70F09">
      <w:pPr>
        <w:ind w:left="1440" w:firstLine="0"/>
        <w:rPr>
          <w:b w:val="0"/>
        </w:rPr>
      </w:pPr>
      <w:r w:rsidRPr="00E70F09">
        <w:rPr>
          <w:b w:val="0"/>
        </w:rPr>
        <w:t>Members discussed the need to reduce the current reliance on portfolio holders as the only possible representatives, recognising the significant pressures on elected members and the potential contribution of other suitably placed council representatives.</w:t>
      </w:r>
    </w:p>
    <w:p w14:paraId="1BB5E489" w14:textId="77777777" w:rsidR="00E70F09" w:rsidRPr="00E70F09" w:rsidRDefault="00E70F09" w:rsidP="00E70F09">
      <w:pPr>
        <w:ind w:left="1440" w:firstLine="0"/>
        <w:rPr>
          <w:b w:val="0"/>
        </w:rPr>
      </w:pPr>
    </w:p>
    <w:p w14:paraId="6FE1B717" w14:textId="7733A7C6" w:rsidR="00E70F09" w:rsidRDefault="00E70F09" w:rsidP="00E70F09">
      <w:pPr>
        <w:ind w:left="1440" w:firstLine="0"/>
        <w:rPr>
          <w:b w:val="0"/>
        </w:rPr>
      </w:pPr>
      <w:r w:rsidRPr="00E70F09">
        <w:rPr>
          <w:b w:val="0"/>
        </w:rPr>
        <w:t>Agreed: The proposed 2026/27 electoral timeline was approved.</w:t>
      </w:r>
    </w:p>
    <w:p w14:paraId="109DC10E" w14:textId="77777777" w:rsidR="00E70F09" w:rsidRPr="00E70F09" w:rsidRDefault="00E70F09" w:rsidP="00E70F09">
      <w:pPr>
        <w:ind w:left="1440" w:firstLine="0"/>
        <w:rPr>
          <w:b w:val="0"/>
        </w:rPr>
      </w:pPr>
    </w:p>
    <w:p w14:paraId="277E3009" w14:textId="04E12902" w:rsidR="199D3741" w:rsidRDefault="199D3741" w:rsidP="00E70F09">
      <w:pPr>
        <w:ind w:left="709" w:firstLine="0"/>
        <w:rPr>
          <w:b w:val="0"/>
        </w:rPr>
      </w:pPr>
      <w:r w:rsidRPr="00E70F09">
        <w:rPr>
          <w:bCs/>
        </w:rPr>
        <w:t>4.</w:t>
      </w:r>
      <w:r w:rsidR="00B76BD1" w:rsidRPr="00E70F09">
        <w:rPr>
          <w:bCs/>
        </w:rPr>
        <w:t>4</w:t>
      </w:r>
      <w:r w:rsidRPr="00E70F09">
        <w:rPr>
          <w:bCs/>
        </w:rPr>
        <w:t xml:space="preserve"> </w:t>
      </w:r>
      <w:r>
        <w:tab/>
      </w:r>
      <w:hyperlink r:id="rId9" w:history="1">
        <w:r w:rsidRPr="00E70F09">
          <w:rPr>
            <w:rStyle w:val="Hyperlink"/>
            <w:b w:val="0"/>
          </w:rPr>
          <w:t>EOC &amp; V&amp;P Attendance Report</w:t>
        </w:r>
      </w:hyperlink>
    </w:p>
    <w:p w14:paraId="00FBEEAD" w14:textId="1991243C" w:rsidR="00E70F09" w:rsidRPr="00E70F09" w:rsidRDefault="00E70F09" w:rsidP="00E70F09">
      <w:pPr>
        <w:ind w:left="709" w:firstLine="0"/>
        <w:rPr>
          <w:b w:val="0"/>
        </w:rPr>
      </w:pPr>
      <w:r>
        <w:rPr>
          <w:bCs/>
        </w:rPr>
        <w:tab/>
      </w:r>
      <w:r>
        <w:rPr>
          <w:bCs/>
        </w:rPr>
        <w:tab/>
      </w:r>
      <w:r w:rsidRPr="00E70F09">
        <w:rPr>
          <w:b w:val="0"/>
        </w:rPr>
        <w:t>Noted.</w:t>
      </w:r>
    </w:p>
    <w:p w14:paraId="099BC8B2" w14:textId="3C966FB0" w:rsidR="00BA5382" w:rsidRDefault="00BA5382" w:rsidP="00BA5382">
      <w:pPr>
        <w:ind w:left="709" w:firstLine="0"/>
      </w:pPr>
    </w:p>
    <w:p w14:paraId="26EF8654" w14:textId="02F97912" w:rsidR="199D3741" w:rsidRDefault="199D3741" w:rsidP="199D3741">
      <w:pPr>
        <w:numPr>
          <w:ilvl w:val="0"/>
          <w:numId w:val="2"/>
        </w:numPr>
        <w:ind w:hanging="709"/>
        <w:rPr>
          <w:b w:val="0"/>
        </w:rPr>
      </w:pPr>
      <w:r>
        <w:t xml:space="preserve">CCIN Annual General Meeting &amp; Conference 2027 – </w:t>
      </w:r>
      <w:r>
        <w:rPr>
          <w:b w:val="0"/>
        </w:rPr>
        <w:t>Early March 2027</w:t>
      </w:r>
    </w:p>
    <w:p w14:paraId="56062E5C" w14:textId="795C289E" w:rsidR="00E70F09" w:rsidRDefault="00E70F09" w:rsidP="00E70F09">
      <w:pPr>
        <w:ind w:left="709" w:firstLine="0"/>
        <w:rPr>
          <w:b w:val="0"/>
        </w:rPr>
      </w:pPr>
      <w:r w:rsidRPr="00E70F09">
        <w:rPr>
          <w:b w:val="0"/>
        </w:rPr>
        <w:t xml:space="preserve">Pete Vallance reported that CCIN had sought expressions of interest from councils willing to host the </w:t>
      </w:r>
      <w:r>
        <w:rPr>
          <w:b w:val="0"/>
        </w:rPr>
        <w:t xml:space="preserve">CCIN </w:t>
      </w:r>
      <w:r w:rsidRPr="00E70F09">
        <w:rPr>
          <w:b w:val="0"/>
        </w:rPr>
        <w:t>Annual General Meeting and Conference in early March 2027, before the pre-election period for local government elections</w:t>
      </w:r>
      <w:r>
        <w:rPr>
          <w:b w:val="0"/>
        </w:rPr>
        <w:t xml:space="preserve"> 2027.</w:t>
      </w:r>
    </w:p>
    <w:p w14:paraId="10BB0CB8" w14:textId="77777777" w:rsidR="00E70F09" w:rsidRPr="00E70F09" w:rsidRDefault="00E70F09" w:rsidP="00E70F09">
      <w:pPr>
        <w:ind w:left="709" w:firstLine="0"/>
        <w:rPr>
          <w:b w:val="0"/>
        </w:rPr>
      </w:pPr>
    </w:p>
    <w:p w14:paraId="462D68EC" w14:textId="77777777" w:rsidR="00E70F09" w:rsidRDefault="00E70F09" w:rsidP="00E70F09">
      <w:pPr>
        <w:ind w:left="709" w:firstLine="0"/>
        <w:rPr>
          <w:b w:val="0"/>
        </w:rPr>
      </w:pPr>
      <w:r w:rsidRPr="00E70F09">
        <w:rPr>
          <w:b w:val="0"/>
        </w:rPr>
        <w:t>Plymouth Council had expressed an initial interest, but a firm hosting proposal had not yet been received.</w:t>
      </w:r>
    </w:p>
    <w:p w14:paraId="2069E5E3" w14:textId="77777777" w:rsidR="00E70F09" w:rsidRPr="00E70F09" w:rsidRDefault="00E70F09" w:rsidP="00E70F09">
      <w:pPr>
        <w:ind w:left="709" w:firstLine="0"/>
        <w:rPr>
          <w:b w:val="0"/>
        </w:rPr>
      </w:pPr>
    </w:p>
    <w:p w14:paraId="571EF5FB" w14:textId="77777777" w:rsidR="00E70F09" w:rsidRDefault="00E70F09" w:rsidP="00E70F09">
      <w:pPr>
        <w:ind w:left="709" w:firstLine="0"/>
        <w:rPr>
          <w:b w:val="0"/>
        </w:rPr>
      </w:pPr>
      <w:r w:rsidRPr="00E70F09">
        <w:rPr>
          <w:b w:val="0"/>
        </w:rPr>
        <w:lastRenderedPageBreak/>
        <w:t xml:space="preserve">Cllr Teresa Murray offered to explore Medway Council as a possible host. She noted the potential to use the Medway </w:t>
      </w:r>
      <w:proofErr w:type="gramStart"/>
      <w:r w:rsidRPr="00E70F09">
        <w:rPr>
          <w:b w:val="0"/>
        </w:rPr>
        <w:t>university</w:t>
      </w:r>
      <w:proofErr w:type="gramEnd"/>
      <w:r w:rsidRPr="00E70F09">
        <w:rPr>
          <w:b w:val="0"/>
        </w:rPr>
        <w:t xml:space="preserve"> campus and, subject to local arrangements, involve students in supporting the delivery of the event. She emphasised the value of an in-person conference in providing a supportive, practical space for members during a period of political uncertainty, local government reorganisation and forthcoming elections.</w:t>
      </w:r>
    </w:p>
    <w:p w14:paraId="6A2C8D52" w14:textId="77777777" w:rsidR="00E70F09" w:rsidRPr="00E70F09" w:rsidRDefault="00E70F09" w:rsidP="00E70F09">
      <w:pPr>
        <w:ind w:left="709" w:firstLine="0"/>
        <w:rPr>
          <w:b w:val="0"/>
        </w:rPr>
      </w:pPr>
    </w:p>
    <w:p w14:paraId="239A9201" w14:textId="77777777" w:rsidR="00E70F09" w:rsidRDefault="00E70F09" w:rsidP="00E70F09">
      <w:pPr>
        <w:ind w:left="709" w:firstLine="0"/>
        <w:rPr>
          <w:b w:val="0"/>
        </w:rPr>
      </w:pPr>
      <w:r w:rsidRPr="00E70F09">
        <w:rPr>
          <w:b w:val="0"/>
        </w:rPr>
        <w:t xml:space="preserve">The Committee welcomed the offer and agreed that options should be explored urgently with both Plymouth and Medway. </w:t>
      </w:r>
    </w:p>
    <w:p w14:paraId="5C5345CE" w14:textId="77777777" w:rsidR="00E70F09" w:rsidRDefault="00E70F09" w:rsidP="00E70F09">
      <w:pPr>
        <w:ind w:left="709" w:firstLine="0"/>
        <w:rPr>
          <w:b w:val="0"/>
        </w:rPr>
      </w:pPr>
    </w:p>
    <w:p w14:paraId="59CF8CA0" w14:textId="70BC811B" w:rsidR="00E70F09" w:rsidRDefault="00E70F09" w:rsidP="00E70F09">
      <w:pPr>
        <w:ind w:left="709" w:firstLine="0"/>
        <w:rPr>
          <w:b w:val="0"/>
        </w:rPr>
      </w:pPr>
      <w:r w:rsidRPr="00E70F09">
        <w:rPr>
          <w:b w:val="0"/>
        </w:rPr>
        <w:t>Members also discussed appointing an external event organiser to coordinate conference delivery, recognising the work required to secure a venue, develop a programme, manage bookings, attract speakers and deliver the event.</w:t>
      </w:r>
      <w:r>
        <w:rPr>
          <w:b w:val="0"/>
        </w:rPr>
        <w:t xml:space="preserve"> A draft Conference specification Brief had been </w:t>
      </w:r>
      <w:proofErr w:type="spellStart"/>
      <w:r>
        <w:rPr>
          <w:b w:val="0"/>
        </w:rPr>
        <w:t>prpduced</w:t>
      </w:r>
      <w:proofErr w:type="spellEnd"/>
      <w:r>
        <w:rPr>
          <w:b w:val="0"/>
        </w:rPr>
        <w:t xml:space="preserve"> and was likely to be needed to go through CCIN DPS. </w:t>
      </w:r>
    </w:p>
    <w:p w14:paraId="66DD42E8" w14:textId="77777777" w:rsidR="00E70F09" w:rsidRPr="00E70F09" w:rsidRDefault="00E70F09" w:rsidP="00E70F09">
      <w:pPr>
        <w:ind w:left="709" w:firstLine="0"/>
        <w:rPr>
          <w:b w:val="0"/>
        </w:rPr>
      </w:pPr>
    </w:p>
    <w:p w14:paraId="0A52CC4A" w14:textId="77777777" w:rsidR="00E70F09" w:rsidRDefault="00E70F09" w:rsidP="00E70F09">
      <w:pPr>
        <w:ind w:left="709" w:firstLine="0"/>
        <w:rPr>
          <w:b w:val="0"/>
        </w:rPr>
      </w:pPr>
      <w:r w:rsidRPr="00E70F09">
        <w:rPr>
          <w:b w:val="0"/>
        </w:rPr>
        <w:t xml:space="preserve">Cllr John Fahy highlighted the need to agree a date promptly </w:t>
      </w:r>
      <w:proofErr w:type="gramStart"/>
      <w:r w:rsidRPr="00E70F09">
        <w:rPr>
          <w:b w:val="0"/>
        </w:rPr>
        <w:t>in order to</w:t>
      </w:r>
      <w:proofErr w:type="gramEnd"/>
      <w:r w:rsidRPr="00E70F09">
        <w:rPr>
          <w:b w:val="0"/>
        </w:rPr>
        <w:t xml:space="preserve"> secure high-profile speakers and deliver a strong programme.</w:t>
      </w:r>
    </w:p>
    <w:p w14:paraId="69F6BB67" w14:textId="77777777" w:rsidR="00E70F09" w:rsidRPr="00E70F09" w:rsidRDefault="00E70F09" w:rsidP="00E70F09">
      <w:pPr>
        <w:ind w:left="709" w:firstLine="0"/>
        <w:rPr>
          <w:b w:val="0"/>
        </w:rPr>
      </w:pPr>
    </w:p>
    <w:p w14:paraId="2573F785" w14:textId="77777777" w:rsidR="00E70F09" w:rsidRDefault="00E70F09" w:rsidP="00E70F09">
      <w:pPr>
        <w:ind w:left="709" w:firstLine="0"/>
        <w:rPr>
          <w:b w:val="0"/>
        </w:rPr>
      </w:pPr>
      <w:r w:rsidRPr="00E70F09">
        <w:rPr>
          <w:b w:val="0"/>
        </w:rPr>
        <w:t>The Committee agreed that the conference programme should be informed by member ideas for themes and session content.</w:t>
      </w:r>
    </w:p>
    <w:p w14:paraId="0B64BAD4" w14:textId="77777777" w:rsidR="00E70F09" w:rsidRPr="00E70F09" w:rsidRDefault="00E70F09" w:rsidP="00E70F09">
      <w:pPr>
        <w:ind w:left="709" w:firstLine="0"/>
        <w:rPr>
          <w:b w:val="0"/>
        </w:rPr>
      </w:pPr>
    </w:p>
    <w:p w14:paraId="6CEB6B7A" w14:textId="77777777" w:rsidR="00E70F09" w:rsidRPr="00E70F09" w:rsidRDefault="00E70F09" w:rsidP="00E70F09">
      <w:pPr>
        <w:ind w:left="709" w:firstLine="0"/>
        <w:rPr>
          <w:bCs/>
        </w:rPr>
      </w:pPr>
      <w:r w:rsidRPr="00E70F09">
        <w:rPr>
          <w:bCs/>
        </w:rPr>
        <w:t>Agreed:</w:t>
      </w:r>
    </w:p>
    <w:p w14:paraId="1E871013" w14:textId="03293958" w:rsidR="00E70F09" w:rsidRPr="00E70F09" w:rsidRDefault="00E70F09" w:rsidP="00E70F09">
      <w:pPr>
        <w:pStyle w:val="ListParagraph"/>
        <w:numPr>
          <w:ilvl w:val="0"/>
          <w:numId w:val="32"/>
        </w:numPr>
        <w:rPr>
          <w:b w:val="0"/>
        </w:rPr>
      </w:pPr>
      <w:r w:rsidRPr="00E70F09">
        <w:rPr>
          <w:b w:val="0"/>
        </w:rPr>
        <w:t>CCIN will continue to pursue an in-person Annual General Meeting and Conference in early March 2027.</w:t>
      </w:r>
    </w:p>
    <w:p w14:paraId="3E8059D5" w14:textId="496BE922" w:rsidR="00E70F09" w:rsidRPr="00E70F09" w:rsidRDefault="00E70F09" w:rsidP="00E70F09">
      <w:pPr>
        <w:pStyle w:val="ListParagraph"/>
        <w:numPr>
          <w:ilvl w:val="0"/>
          <w:numId w:val="32"/>
        </w:numPr>
        <w:rPr>
          <w:b w:val="0"/>
        </w:rPr>
      </w:pPr>
      <w:r w:rsidRPr="00E70F09">
        <w:rPr>
          <w:b w:val="0"/>
        </w:rPr>
        <w:t>Plymouth and Medway will be explored as potential host locations.</w:t>
      </w:r>
    </w:p>
    <w:p w14:paraId="5D030B4E" w14:textId="7B722A47" w:rsidR="00E70F09" w:rsidRDefault="00E70F09" w:rsidP="00E70F09">
      <w:pPr>
        <w:pStyle w:val="ListParagraph"/>
        <w:numPr>
          <w:ilvl w:val="0"/>
          <w:numId w:val="32"/>
        </w:numPr>
        <w:rPr>
          <w:b w:val="0"/>
        </w:rPr>
      </w:pPr>
      <w:r w:rsidRPr="00E70F09">
        <w:rPr>
          <w:b w:val="0"/>
        </w:rPr>
        <w:t xml:space="preserve">The use of an external event organiser </w:t>
      </w:r>
      <w:r>
        <w:rPr>
          <w:b w:val="0"/>
        </w:rPr>
        <w:t xml:space="preserve">should </w:t>
      </w:r>
      <w:r w:rsidRPr="00E70F09">
        <w:rPr>
          <w:b w:val="0"/>
        </w:rPr>
        <w:t>be progressed as a potential delivery option.</w:t>
      </w:r>
    </w:p>
    <w:p w14:paraId="05BBC2F5" w14:textId="13C83847" w:rsidR="00E70F09" w:rsidRPr="00D828B3" w:rsidRDefault="00E70F09" w:rsidP="00D828B3">
      <w:pPr>
        <w:pStyle w:val="ListParagraph"/>
        <w:numPr>
          <w:ilvl w:val="0"/>
          <w:numId w:val="32"/>
        </w:numPr>
        <w:rPr>
          <w:b w:val="0"/>
        </w:rPr>
      </w:pPr>
      <w:r w:rsidRPr="00E70F09">
        <w:rPr>
          <w:b w:val="0"/>
        </w:rPr>
        <w:t>Members will be invited to suggest topics and sessions for the 2027 conference programme</w:t>
      </w:r>
      <w:r w:rsidRPr="00E70F09">
        <w:rPr>
          <w:b w:val="0"/>
        </w:rPr>
        <w:t xml:space="preserve"> via Email &amp; Officer Network. </w:t>
      </w:r>
      <w:r w:rsidRPr="00E70F09">
        <w:rPr>
          <w:b w:val="0"/>
        </w:rPr>
        <w:t>Cllr Paul Cassidy to issue a call to members for proposed conference topics and sessions.</w:t>
      </w:r>
    </w:p>
    <w:p w14:paraId="24C845E4" w14:textId="15583A38" w:rsidR="199D3741" w:rsidRDefault="199D3741" w:rsidP="199D3741">
      <w:pPr>
        <w:ind w:left="709" w:hanging="709"/>
        <w:rPr>
          <w:b w:val="0"/>
        </w:rPr>
      </w:pPr>
    </w:p>
    <w:p w14:paraId="16A413F5" w14:textId="5ABEFE32" w:rsidR="00015807" w:rsidRPr="000F1741" w:rsidRDefault="199D3741" w:rsidP="002020C2">
      <w:pPr>
        <w:numPr>
          <w:ilvl w:val="0"/>
          <w:numId w:val="2"/>
        </w:numPr>
        <w:ind w:hanging="709"/>
      </w:pPr>
      <w:r>
        <w:t xml:space="preserve">CCIN Policy Projects </w:t>
      </w:r>
    </w:p>
    <w:p w14:paraId="30588AD0" w14:textId="095CF3DC" w:rsidR="00BE2136" w:rsidRPr="00BE2136" w:rsidRDefault="199D3741" w:rsidP="00BE2136">
      <w:pPr>
        <w:pStyle w:val="paragraph"/>
        <w:ind w:left="1560" w:hanging="851"/>
        <w:textAlignment w:val="baseline"/>
        <w:rPr>
          <w:rFonts w:asciiTheme="minorHAnsi" w:hAnsiTheme="minorHAnsi" w:cstheme="minorBidi"/>
          <w:sz w:val="22"/>
          <w:szCs w:val="22"/>
        </w:rPr>
      </w:pPr>
      <w:proofErr w:type="gramStart"/>
      <w:r w:rsidRPr="199D3741">
        <w:rPr>
          <w:rFonts w:asciiTheme="minorHAnsi" w:hAnsiTheme="minorHAnsi" w:cstheme="minorBidi"/>
          <w:sz w:val="22"/>
          <w:szCs w:val="22"/>
        </w:rPr>
        <w:t>6.</w:t>
      </w:r>
      <w:r w:rsidR="002020C2">
        <w:rPr>
          <w:rFonts w:asciiTheme="minorHAnsi" w:hAnsiTheme="minorHAnsi" w:cstheme="minorBidi"/>
          <w:sz w:val="22"/>
          <w:szCs w:val="22"/>
        </w:rPr>
        <w:t>1</w:t>
      </w:r>
      <w:r w:rsidRPr="199D3741">
        <w:rPr>
          <w:rFonts w:asciiTheme="minorHAnsi" w:hAnsiTheme="minorHAnsi" w:cstheme="minorBidi"/>
          <w:sz w:val="22"/>
          <w:szCs w:val="22"/>
        </w:rPr>
        <w:t xml:space="preserve">  </w:t>
      </w:r>
      <w:r w:rsidR="00015807">
        <w:tab/>
      </w:r>
      <w:proofErr w:type="gramEnd"/>
      <w:r w:rsidR="0091555D">
        <w:rPr>
          <w:rFonts w:asciiTheme="minorHAnsi" w:hAnsiTheme="minorHAnsi" w:cstheme="minorBidi"/>
          <w:sz w:val="22"/>
          <w:szCs w:val="22"/>
        </w:rPr>
        <w:fldChar w:fldCharType="begin"/>
      </w:r>
      <w:r w:rsidR="0091555D">
        <w:rPr>
          <w:rFonts w:asciiTheme="minorHAnsi" w:hAnsiTheme="minorHAnsi" w:cstheme="minorBidi"/>
          <w:sz w:val="22"/>
          <w:szCs w:val="22"/>
        </w:rPr>
        <w:instrText>HYPERLINK "https://www.councils.coop/event/launching-a-local-care-workers-network-ccin-policy-project-prototype/"</w:instrText>
      </w:r>
      <w:r w:rsidR="0091555D">
        <w:rPr>
          <w:rFonts w:asciiTheme="minorHAnsi" w:hAnsiTheme="minorHAnsi" w:cstheme="minorBidi"/>
          <w:sz w:val="22"/>
          <w:szCs w:val="22"/>
        </w:rPr>
      </w:r>
      <w:r w:rsidR="0091555D">
        <w:rPr>
          <w:rFonts w:asciiTheme="minorHAnsi" w:hAnsiTheme="minorHAnsi" w:cstheme="minorBidi"/>
          <w:sz w:val="22"/>
          <w:szCs w:val="22"/>
        </w:rPr>
        <w:fldChar w:fldCharType="separate"/>
      </w:r>
      <w:r w:rsidRPr="0091555D">
        <w:rPr>
          <w:rStyle w:val="Hyperlink"/>
          <w:rFonts w:asciiTheme="minorHAnsi" w:hAnsiTheme="minorHAnsi" w:cstheme="minorBidi"/>
          <w:sz w:val="22"/>
          <w:szCs w:val="22"/>
        </w:rPr>
        <w:t>Existing Policy Projects - Current Status sheet)</w:t>
      </w:r>
      <w:r w:rsidR="0091555D">
        <w:rPr>
          <w:rFonts w:asciiTheme="minorHAnsi" w:hAnsiTheme="minorHAnsi" w:cstheme="minorBidi"/>
          <w:sz w:val="22"/>
          <w:szCs w:val="22"/>
        </w:rPr>
        <w:fldChar w:fldCharType="end"/>
      </w:r>
      <w:r w:rsidR="00BE2136">
        <w:rPr>
          <w:rFonts w:asciiTheme="minorHAnsi" w:hAnsiTheme="minorHAnsi" w:cstheme="minorBidi"/>
          <w:sz w:val="22"/>
          <w:szCs w:val="22"/>
        </w:rPr>
        <w:br/>
      </w:r>
      <w:r w:rsidR="00BE2136" w:rsidRPr="00BE2136">
        <w:rPr>
          <w:rFonts w:asciiTheme="minorHAnsi" w:hAnsiTheme="minorHAnsi" w:cstheme="minorBidi"/>
          <w:sz w:val="22"/>
          <w:szCs w:val="22"/>
        </w:rPr>
        <w:t>Pete Vallance presented the current policy project status report.</w:t>
      </w:r>
      <w:r w:rsidR="00BE2136">
        <w:rPr>
          <w:rFonts w:asciiTheme="minorHAnsi" w:hAnsiTheme="minorHAnsi" w:cstheme="minorBidi"/>
          <w:sz w:val="22"/>
          <w:szCs w:val="22"/>
        </w:rPr>
        <w:t xml:space="preserve"> </w:t>
      </w:r>
      <w:r w:rsidR="00BE2136" w:rsidRPr="00BE2136">
        <w:rPr>
          <w:rFonts w:asciiTheme="minorHAnsi" w:hAnsiTheme="minorHAnsi" w:cstheme="minorBidi"/>
          <w:sz w:val="22"/>
          <w:szCs w:val="22"/>
        </w:rPr>
        <w:t>He explained that CCIN supports two types of projects:</w:t>
      </w:r>
    </w:p>
    <w:p w14:paraId="4FD21B0A" w14:textId="614F3D10" w:rsidR="00BE2136" w:rsidRPr="00BE2136" w:rsidRDefault="00BE2136" w:rsidP="00BE2136">
      <w:pPr>
        <w:pStyle w:val="paragraph"/>
        <w:numPr>
          <w:ilvl w:val="2"/>
          <w:numId w:val="32"/>
        </w:numPr>
        <w:textAlignment w:val="baseline"/>
        <w:rPr>
          <w:rFonts w:asciiTheme="minorHAnsi" w:hAnsiTheme="minorHAnsi" w:cstheme="minorBidi"/>
          <w:sz w:val="22"/>
          <w:szCs w:val="22"/>
        </w:rPr>
      </w:pPr>
      <w:r w:rsidRPr="00BE2136">
        <w:rPr>
          <w:rFonts w:asciiTheme="minorHAnsi" w:hAnsiTheme="minorHAnsi" w:cstheme="minorBidi"/>
          <w:sz w:val="22"/>
          <w:szCs w:val="22"/>
        </w:rPr>
        <w:t>Policy Labs, collaborative projects involving one or more councils, with funding of up to £20,000.</w:t>
      </w:r>
    </w:p>
    <w:p w14:paraId="4A64216E" w14:textId="37E68101" w:rsidR="00BE2136" w:rsidRPr="00BE2136" w:rsidRDefault="00BE2136" w:rsidP="00BE2136">
      <w:pPr>
        <w:pStyle w:val="paragraph"/>
        <w:numPr>
          <w:ilvl w:val="2"/>
          <w:numId w:val="32"/>
        </w:numPr>
        <w:textAlignment w:val="baseline"/>
        <w:rPr>
          <w:rFonts w:asciiTheme="minorHAnsi" w:hAnsiTheme="minorHAnsi" w:cstheme="minorBidi"/>
          <w:sz w:val="22"/>
          <w:szCs w:val="22"/>
        </w:rPr>
      </w:pPr>
      <w:r w:rsidRPr="00BE2136">
        <w:rPr>
          <w:rFonts w:asciiTheme="minorHAnsi" w:hAnsiTheme="minorHAnsi" w:cstheme="minorBidi"/>
          <w:sz w:val="22"/>
          <w:szCs w:val="22"/>
        </w:rPr>
        <w:t>Policy Prototypes, smaller-scale projects with funding of up to £2,000.</w:t>
      </w:r>
    </w:p>
    <w:p w14:paraId="7E6347C8" w14:textId="77777777" w:rsidR="00BE2136" w:rsidRPr="00BE2136" w:rsidRDefault="00BE2136" w:rsidP="00BE2136">
      <w:pPr>
        <w:pStyle w:val="paragraph"/>
        <w:ind w:left="1560"/>
        <w:textAlignment w:val="baseline"/>
        <w:rPr>
          <w:rFonts w:asciiTheme="minorHAnsi" w:hAnsiTheme="minorHAnsi" w:cstheme="minorBidi"/>
          <w:sz w:val="22"/>
          <w:szCs w:val="22"/>
        </w:rPr>
      </w:pPr>
      <w:r w:rsidRPr="00BE2136">
        <w:rPr>
          <w:rFonts w:asciiTheme="minorHAnsi" w:hAnsiTheme="minorHAnsi" w:cstheme="minorBidi"/>
          <w:sz w:val="22"/>
          <w:szCs w:val="22"/>
        </w:rPr>
        <w:t>The Committee noted that project delivery was generally progressing well. Quarter 3 project updates were being compiled for consideration by the Values &amp; Principles Board at the end of October.</w:t>
      </w:r>
    </w:p>
    <w:p w14:paraId="41C5C728" w14:textId="77777777" w:rsidR="00BE2136" w:rsidRPr="00BE2136" w:rsidRDefault="00BE2136" w:rsidP="00BE2136">
      <w:pPr>
        <w:pStyle w:val="paragraph"/>
        <w:ind w:left="1560"/>
        <w:textAlignment w:val="baseline"/>
        <w:rPr>
          <w:rFonts w:asciiTheme="minorHAnsi" w:hAnsiTheme="minorHAnsi" w:cstheme="minorBidi"/>
          <w:sz w:val="22"/>
          <w:szCs w:val="22"/>
        </w:rPr>
      </w:pPr>
      <w:r w:rsidRPr="00BE2136">
        <w:rPr>
          <w:rFonts w:asciiTheme="minorHAnsi" w:hAnsiTheme="minorHAnsi" w:cstheme="minorBidi"/>
          <w:sz w:val="22"/>
          <w:szCs w:val="22"/>
        </w:rPr>
        <w:t>A low-level risk was noted regarding the joint Brent and Stevenage project on sustaining local leadership and place-based innovation. Stevenage had reported limited recent engagement from Brent. Pete Vallance confirmed this would remain under review.</w:t>
      </w:r>
    </w:p>
    <w:p w14:paraId="1E33C279" w14:textId="77777777" w:rsidR="00BE2136" w:rsidRDefault="002020C2" w:rsidP="00BE2136">
      <w:pPr>
        <w:pStyle w:val="paragraph"/>
        <w:spacing w:before="0" w:beforeAutospacing="0" w:after="0" w:afterAutospacing="0"/>
        <w:ind w:left="1560" w:hanging="851"/>
        <w:textAlignment w:val="baseline"/>
      </w:pPr>
      <w:r>
        <w:rPr>
          <w:rFonts w:asciiTheme="minorHAnsi" w:hAnsiTheme="minorHAnsi" w:cstheme="minorBidi"/>
          <w:sz w:val="22"/>
          <w:szCs w:val="22"/>
        </w:rPr>
        <w:t>6.2</w:t>
      </w:r>
      <w:r>
        <w:rPr>
          <w:rFonts w:asciiTheme="minorHAnsi" w:hAnsiTheme="minorHAnsi" w:cstheme="minorBidi"/>
          <w:sz w:val="22"/>
          <w:szCs w:val="22"/>
        </w:rPr>
        <w:tab/>
      </w:r>
      <w:hyperlink r:id="rId10" w:history="1">
        <w:r w:rsidRPr="00696778">
          <w:rPr>
            <w:rStyle w:val="Hyperlink"/>
            <w:rFonts w:asciiTheme="minorHAnsi" w:hAnsiTheme="minorHAnsi" w:cstheme="minorBidi"/>
            <w:sz w:val="22"/>
            <w:szCs w:val="22"/>
          </w:rPr>
          <w:t>Existing Policy Projects – Rochdale Update</w:t>
        </w:r>
      </w:hyperlink>
      <w:r w:rsidR="00BE2136">
        <w:br/>
      </w:r>
      <w:r w:rsidR="00BE2136">
        <w:rPr>
          <w:rFonts w:asciiTheme="minorHAnsi" w:hAnsiTheme="minorHAnsi" w:cstheme="minorHAnsi"/>
          <w:sz w:val="22"/>
          <w:szCs w:val="22"/>
        </w:rPr>
        <w:t>C</w:t>
      </w:r>
      <w:r w:rsidR="00BE2136" w:rsidRPr="00BE2136">
        <w:rPr>
          <w:rFonts w:asciiTheme="minorHAnsi" w:hAnsiTheme="minorHAnsi" w:cstheme="minorHAnsi"/>
          <w:sz w:val="22"/>
          <w:szCs w:val="22"/>
        </w:rPr>
        <w:t>onstructive discussions had taken place with the Rochdale project team. The project had faced exceptional challenges, including further bereavement affecting the team, but there remained a shared commitment to conclude the work.</w:t>
      </w:r>
    </w:p>
    <w:p w14:paraId="37417F2A" w14:textId="77777777" w:rsidR="00BE2136" w:rsidRDefault="00BE2136" w:rsidP="00BE2136">
      <w:pPr>
        <w:pStyle w:val="paragraph"/>
        <w:spacing w:before="0" w:beforeAutospacing="0" w:after="0" w:afterAutospacing="0"/>
        <w:ind w:left="1560" w:hanging="851"/>
        <w:textAlignment w:val="baseline"/>
      </w:pPr>
    </w:p>
    <w:p w14:paraId="1C005508" w14:textId="42B86683" w:rsidR="00BE2136" w:rsidRPr="00BE2136" w:rsidRDefault="00BE2136" w:rsidP="00BE2136">
      <w:pPr>
        <w:pStyle w:val="paragraph"/>
        <w:spacing w:before="0" w:beforeAutospacing="0" w:after="0" w:afterAutospacing="0"/>
        <w:ind w:left="1560"/>
        <w:textAlignment w:val="baseline"/>
      </w:pPr>
      <w:r w:rsidRPr="00BE2136">
        <w:rPr>
          <w:rFonts w:asciiTheme="minorHAnsi" w:hAnsiTheme="minorHAnsi" w:cstheme="minorHAnsi"/>
          <w:sz w:val="22"/>
          <w:szCs w:val="22"/>
        </w:rPr>
        <w:t>The agreed completion plan was for Rochdale to deliver:</w:t>
      </w:r>
    </w:p>
    <w:p w14:paraId="53CADD43" w14:textId="294472A5" w:rsidR="00BE2136" w:rsidRPr="00BE2136" w:rsidRDefault="00BE2136" w:rsidP="00BE2136">
      <w:pPr>
        <w:pStyle w:val="paragraph"/>
        <w:numPr>
          <w:ilvl w:val="2"/>
          <w:numId w:val="32"/>
        </w:numPr>
        <w:textAlignment w:val="baseline"/>
        <w:rPr>
          <w:rFonts w:asciiTheme="minorHAnsi" w:hAnsiTheme="minorHAnsi" w:cstheme="minorHAnsi"/>
          <w:sz w:val="22"/>
          <w:szCs w:val="22"/>
        </w:rPr>
      </w:pPr>
      <w:r w:rsidRPr="00BE2136">
        <w:rPr>
          <w:rFonts w:asciiTheme="minorHAnsi" w:hAnsiTheme="minorHAnsi" w:cstheme="minorHAnsi"/>
          <w:sz w:val="22"/>
          <w:szCs w:val="22"/>
        </w:rPr>
        <w:t>A finalised toolkit.</w:t>
      </w:r>
    </w:p>
    <w:p w14:paraId="28972683" w14:textId="41EED9F8" w:rsidR="00BE2136" w:rsidRPr="00BE2136" w:rsidRDefault="00BE2136" w:rsidP="00BE2136">
      <w:pPr>
        <w:pStyle w:val="paragraph"/>
        <w:numPr>
          <w:ilvl w:val="2"/>
          <w:numId w:val="32"/>
        </w:numPr>
        <w:textAlignment w:val="baseline"/>
        <w:rPr>
          <w:rFonts w:asciiTheme="minorHAnsi" w:hAnsiTheme="minorHAnsi" w:cstheme="minorHAnsi"/>
          <w:sz w:val="22"/>
          <w:szCs w:val="22"/>
        </w:rPr>
      </w:pPr>
      <w:r w:rsidRPr="00BE2136">
        <w:rPr>
          <w:rFonts w:asciiTheme="minorHAnsi" w:hAnsiTheme="minorHAnsi" w:cstheme="minorHAnsi"/>
          <w:sz w:val="22"/>
          <w:szCs w:val="22"/>
        </w:rPr>
        <w:t>A final report.</w:t>
      </w:r>
    </w:p>
    <w:p w14:paraId="49AD3AE4" w14:textId="032CC827" w:rsidR="00BE2136" w:rsidRPr="00BE2136" w:rsidRDefault="00BE2136" w:rsidP="00BE2136">
      <w:pPr>
        <w:pStyle w:val="paragraph"/>
        <w:numPr>
          <w:ilvl w:val="2"/>
          <w:numId w:val="32"/>
        </w:numPr>
        <w:textAlignment w:val="baseline"/>
        <w:rPr>
          <w:rFonts w:asciiTheme="minorHAnsi" w:hAnsiTheme="minorHAnsi" w:cstheme="minorHAnsi"/>
          <w:sz w:val="22"/>
          <w:szCs w:val="22"/>
        </w:rPr>
      </w:pPr>
      <w:r w:rsidRPr="00BE2136">
        <w:rPr>
          <w:rFonts w:asciiTheme="minorHAnsi" w:hAnsiTheme="minorHAnsi" w:cstheme="minorHAnsi"/>
          <w:sz w:val="22"/>
          <w:szCs w:val="22"/>
        </w:rPr>
        <w:lastRenderedPageBreak/>
        <w:t>Four online learning events during November 2026.</w:t>
      </w:r>
    </w:p>
    <w:p w14:paraId="15B92BBA" w14:textId="68073777" w:rsidR="00BE2136" w:rsidRPr="00BE2136" w:rsidRDefault="00BE2136" w:rsidP="00BE2136">
      <w:pPr>
        <w:pStyle w:val="paragraph"/>
        <w:numPr>
          <w:ilvl w:val="2"/>
          <w:numId w:val="32"/>
        </w:numPr>
        <w:textAlignment w:val="baseline"/>
        <w:rPr>
          <w:rFonts w:asciiTheme="minorHAnsi" w:hAnsiTheme="minorHAnsi" w:cstheme="minorHAnsi"/>
          <w:sz w:val="22"/>
          <w:szCs w:val="22"/>
        </w:rPr>
      </w:pPr>
      <w:r w:rsidRPr="00BE2136">
        <w:rPr>
          <w:rFonts w:asciiTheme="minorHAnsi" w:hAnsiTheme="minorHAnsi" w:cstheme="minorHAnsi"/>
          <w:sz w:val="22"/>
          <w:szCs w:val="22"/>
        </w:rPr>
        <w:t>Learning from the project through the final event and communications activity.</w:t>
      </w:r>
    </w:p>
    <w:p w14:paraId="473AC2B3" w14:textId="77777777" w:rsidR="00BE2136" w:rsidRDefault="00BE2136" w:rsidP="00BE2136">
      <w:pPr>
        <w:pStyle w:val="paragraph"/>
        <w:ind w:left="1560"/>
        <w:textAlignment w:val="baseline"/>
        <w:rPr>
          <w:rFonts w:asciiTheme="minorHAnsi" w:hAnsiTheme="minorHAnsi" w:cstheme="minorHAnsi"/>
          <w:sz w:val="22"/>
          <w:szCs w:val="22"/>
        </w:rPr>
      </w:pPr>
      <w:r w:rsidRPr="00BE2136">
        <w:rPr>
          <w:rFonts w:asciiTheme="minorHAnsi" w:hAnsiTheme="minorHAnsi" w:cstheme="minorHAnsi"/>
          <w:sz w:val="22"/>
          <w:szCs w:val="22"/>
        </w:rPr>
        <w:t>Th</w:t>
      </w:r>
      <w:r>
        <w:rPr>
          <w:rFonts w:asciiTheme="minorHAnsi" w:hAnsiTheme="minorHAnsi" w:cstheme="minorHAnsi"/>
          <w:sz w:val="22"/>
          <w:szCs w:val="22"/>
        </w:rPr>
        <w:t xml:space="preserve">is activity would be completed from the initial £10,000 for </w:t>
      </w:r>
      <w:proofErr w:type="spellStart"/>
      <w:r>
        <w:rPr>
          <w:rFonts w:asciiTheme="minorHAnsi" w:hAnsiTheme="minorHAnsi" w:cstheme="minorHAnsi"/>
          <w:sz w:val="22"/>
          <w:szCs w:val="22"/>
        </w:rPr>
        <w:t>thie</w:t>
      </w:r>
      <w:proofErr w:type="spellEnd"/>
      <w:r>
        <w:rPr>
          <w:rFonts w:asciiTheme="minorHAnsi" w:hAnsiTheme="minorHAnsi" w:cstheme="minorHAnsi"/>
          <w:sz w:val="22"/>
          <w:szCs w:val="22"/>
        </w:rPr>
        <w:t xml:space="preserve"> Project and at that the point of completing the above, it was agreed by all parties that the Project would be marked as completed, with no further activity or drawdown on second tranche of £10k. </w:t>
      </w:r>
      <w:r w:rsidRPr="00BE2136">
        <w:rPr>
          <w:rFonts w:asciiTheme="minorHAnsi" w:hAnsiTheme="minorHAnsi" w:cstheme="minorHAnsi"/>
          <w:sz w:val="22"/>
          <w:szCs w:val="22"/>
        </w:rPr>
        <w:t xml:space="preserve"> </w:t>
      </w:r>
    </w:p>
    <w:p w14:paraId="55C2D369" w14:textId="45B18B53" w:rsidR="00BE2136" w:rsidRPr="00BE2136" w:rsidRDefault="00BE2136" w:rsidP="00BE2136">
      <w:pPr>
        <w:pStyle w:val="paragraph"/>
        <w:ind w:left="1560"/>
        <w:textAlignment w:val="baseline"/>
        <w:rPr>
          <w:rFonts w:asciiTheme="minorHAnsi" w:hAnsiTheme="minorHAnsi" w:cstheme="minorHAnsi"/>
          <w:sz w:val="22"/>
          <w:szCs w:val="22"/>
        </w:rPr>
      </w:pPr>
      <w:r w:rsidRPr="00BE2136">
        <w:rPr>
          <w:rFonts w:asciiTheme="minorHAnsi" w:hAnsiTheme="minorHAnsi" w:cstheme="minorHAnsi"/>
          <w:sz w:val="22"/>
          <w:szCs w:val="22"/>
        </w:rPr>
        <w:t>Ben Greenwood confirmed this understanding. The Chair noted that the approach had been discussed at the previous Executive Oversight Committee and Values &amp; Principles Board meetings and was supported by both.</w:t>
      </w:r>
    </w:p>
    <w:p w14:paraId="2E354DEB" w14:textId="176FE49A" w:rsidR="00BE2136" w:rsidRPr="00BE2136" w:rsidRDefault="00BE2136" w:rsidP="00BE2136">
      <w:pPr>
        <w:pStyle w:val="paragraph"/>
        <w:ind w:left="1560" w:hanging="851"/>
        <w:textAlignment w:val="baseline"/>
        <w:rPr>
          <w:rFonts w:asciiTheme="minorHAnsi" w:hAnsiTheme="minorHAnsi" w:cstheme="minorHAnsi"/>
          <w:sz w:val="22"/>
          <w:szCs w:val="22"/>
        </w:rPr>
      </w:pPr>
      <w:r w:rsidRPr="00AE20F7">
        <w:rPr>
          <w:rFonts w:asciiTheme="minorHAnsi" w:hAnsiTheme="minorHAnsi" w:cstheme="minorHAnsi"/>
          <w:b/>
          <w:bCs/>
          <w:sz w:val="22"/>
          <w:szCs w:val="22"/>
        </w:rPr>
        <w:t>Agreed:</w:t>
      </w:r>
      <w:r w:rsidRPr="00BE2136">
        <w:rPr>
          <w:rFonts w:asciiTheme="minorHAnsi" w:hAnsiTheme="minorHAnsi" w:cstheme="minorHAnsi"/>
          <w:sz w:val="22"/>
          <w:szCs w:val="22"/>
        </w:rPr>
        <w:t xml:space="preserve"> The Rochdale completion plan was approved</w:t>
      </w:r>
      <w:r w:rsidR="00AE20F7">
        <w:rPr>
          <w:rFonts w:asciiTheme="minorHAnsi" w:hAnsiTheme="minorHAnsi" w:cstheme="minorHAnsi"/>
          <w:sz w:val="22"/>
          <w:szCs w:val="22"/>
        </w:rPr>
        <w:t>.</w:t>
      </w:r>
    </w:p>
    <w:p w14:paraId="6C1B9E09" w14:textId="7A8AB73A" w:rsidR="00D828B3" w:rsidRPr="00AE20F7" w:rsidRDefault="00BE2136" w:rsidP="00D828B3">
      <w:pPr>
        <w:pStyle w:val="paragraph"/>
        <w:ind w:left="1560" w:hanging="851"/>
        <w:textAlignment w:val="baseline"/>
        <w:rPr>
          <w:rFonts w:asciiTheme="minorHAnsi" w:hAnsiTheme="minorHAnsi" w:cstheme="minorHAnsi"/>
          <w:b/>
          <w:bCs/>
          <w:sz w:val="22"/>
          <w:szCs w:val="22"/>
        </w:rPr>
      </w:pPr>
      <w:r w:rsidRPr="00AE20F7">
        <w:rPr>
          <w:rFonts w:asciiTheme="minorHAnsi" w:hAnsiTheme="minorHAnsi" w:cstheme="minorHAnsi"/>
          <w:b/>
          <w:bCs/>
          <w:sz w:val="22"/>
          <w:szCs w:val="22"/>
        </w:rPr>
        <w:t>Actions:</w:t>
      </w:r>
    </w:p>
    <w:p w14:paraId="31D4F606" w14:textId="6D3BF8C9" w:rsidR="00BE2136" w:rsidRPr="00BE2136" w:rsidRDefault="00BE2136" w:rsidP="00AE20F7">
      <w:pPr>
        <w:pStyle w:val="paragraph"/>
        <w:numPr>
          <w:ilvl w:val="0"/>
          <w:numId w:val="32"/>
        </w:numPr>
        <w:textAlignment w:val="baseline"/>
        <w:rPr>
          <w:rFonts w:asciiTheme="minorHAnsi" w:hAnsiTheme="minorHAnsi" w:cstheme="minorHAnsi"/>
          <w:sz w:val="22"/>
          <w:szCs w:val="22"/>
        </w:rPr>
      </w:pPr>
      <w:r w:rsidRPr="00BE2136">
        <w:rPr>
          <w:rFonts w:asciiTheme="minorHAnsi" w:hAnsiTheme="minorHAnsi" w:cstheme="minorHAnsi"/>
          <w:sz w:val="22"/>
          <w:szCs w:val="22"/>
        </w:rPr>
        <w:t>Rochdale project team to finalise the toolkit and report.</w:t>
      </w:r>
    </w:p>
    <w:p w14:paraId="51EF1A59" w14:textId="30C42BAF" w:rsidR="00BE2136" w:rsidRPr="00BE2136" w:rsidRDefault="00BE2136" w:rsidP="00AE20F7">
      <w:pPr>
        <w:pStyle w:val="paragraph"/>
        <w:numPr>
          <w:ilvl w:val="0"/>
          <w:numId w:val="32"/>
        </w:numPr>
        <w:textAlignment w:val="baseline"/>
        <w:rPr>
          <w:rFonts w:asciiTheme="minorHAnsi" w:hAnsiTheme="minorHAnsi" w:cstheme="minorHAnsi"/>
          <w:sz w:val="22"/>
          <w:szCs w:val="22"/>
        </w:rPr>
      </w:pPr>
      <w:r w:rsidRPr="00BE2136">
        <w:rPr>
          <w:rFonts w:asciiTheme="minorHAnsi" w:hAnsiTheme="minorHAnsi" w:cstheme="minorHAnsi"/>
          <w:sz w:val="22"/>
          <w:szCs w:val="22"/>
        </w:rPr>
        <w:t>Rochdale project team to deliver four online events during November 2026.</w:t>
      </w:r>
    </w:p>
    <w:p w14:paraId="54569A36" w14:textId="44BACB12" w:rsidR="00AE20F7" w:rsidRPr="00CF3255" w:rsidRDefault="00AE20F7" w:rsidP="00CF3255">
      <w:pPr>
        <w:pStyle w:val="paragraph"/>
        <w:numPr>
          <w:ilvl w:val="0"/>
          <w:numId w:val="32"/>
        </w:numPr>
        <w:spacing w:before="0" w:beforeAutospacing="0" w:after="0" w:afterAutospacing="0"/>
        <w:textAlignment w:val="baseline"/>
        <w:rPr>
          <w:rFonts w:asciiTheme="minorHAnsi" w:hAnsiTheme="minorHAnsi" w:cstheme="minorHAnsi"/>
          <w:sz w:val="22"/>
          <w:szCs w:val="22"/>
        </w:rPr>
      </w:pPr>
      <w:r>
        <w:rPr>
          <w:rFonts w:asciiTheme="minorHAnsi" w:hAnsiTheme="minorHAnsi" w:cstheme="minorHAnsi"/>
          <w:sz w:val="22"/>
          <w:szCs w:val="22"/>
        </w:rPr>
        <w:t>Opportunity for everyone to</w:t>
      </w:r>
      <w:r w:rsidR="00BE2136" w:rsidRPr="00BE2136">
        <w:rPr>
          <w:rFonts w:asciiTheme="minorHAnsi" w:hAnsiTheme="minorHAnsi" w:cstheme="minorHAnsi"/>
          <w:sz w:val="22"/>
          <w:szCs w:val="22"/>
        </w:rPr>
        <w:t xml:space="preserve"> promote the events and publish supporting </w:t>
      </w:r>
      <w:r>
        <w:rPr>
          <w:rFonts w:asciiTheme="minorHAnsi" w:hAnsiTheme="minorHAnsi" w:cstheme="minorHAnsi"/>
          <w:sz w:val="22"/>
          <w:szCs w:val="22"/>
        </w:rPr>
        <w:t xml:space="preserve">CCIN </w:t>
      </w:r>
      <w:r w:rsidR="00BE2136" w:rsidRPr="00BE2136">
        <w:rPr>
          <w:rFonts w:asciiTheme="minorHAnsi" w:hAnsiTheme="minorHAnsi" w:cstheme="minorHAnsi"/>
          <w:sz w:val="22"/>
          <w:szCs w:val="22"/>
        </w:rPr>
        <w:t>website news content.</w:t>
      </w:r>
    </w:p>
    <w:p w14:paraId="6744FB35" w14:textId="77777777" w:rsidR="00AE20F7" w:rsidRPr="00AE20F7" w:rsidRDefault="00FA4F51" w:rsidP="00AE20F7">
      <w:pPr>
        <w:pStyle w:val="paragraph"/>
        <w:ind w:left="1560" w:hanging="851"/>
        <w:textAlignment w:val="baseline"/>
        <w:rPr>
          <w:rFonts w:asciiTheme="minorHAnsi" w:hAnsiTheme="minorHAnsi" w:cstheme="minorHAnsi"/>
          <w:sz w:val="22"/>
          <w:szCs w:val="22"/>
        </w:rPr>
      </w:pPr>
      <w:r>
        <w:rPr>
          <w:rFonts w:asciiTheme="minorHAnsi" w:hAnsiTheme="minorHAnsi" w:cstheme="minorBidi"/>
          <w:sz w:val="22"/>
          <w:szCs w:val="22"/>
        </w:rPr>
        <w:t>6.3</w:t>
      </w:r>
      <w:r w:rsidR="00ED0034">
        <w:rPr>
          <w:rFonts w:asciiTheme="minorHAnsi" w:hAnsiTheme="minorHAnsi" w:cstheme="minorBidi"/>
          <w:sz w:val="22"/>
          <w:szCs w:val="22"/>
        </w:rPr>
        <w:tab/>
      </w:r>
      <w:hyperlink r:id="rId11" w:history="1">
        <w:r w:rsidR="00ED0034" w:rsidRPr="002105BD">
          <w:rPr>
            <w:rStyle w:val="Hyperlink"/>
            <w:rFonts w:asciiTheme="minorHAnsi" w:hAnsiTheme="minorHAnsi" w:cstheme="minorBidi"/>
            <w:sz w:val="22"/>
            <w:szCs w:val="22"/>
          </w:rPr>
          <w:t xml:space="preserve">Care </w:t>
        </w:r>
        <w:r w:rsidR="00ED0034" w:rsidRPr="002105BD">
          <w:rPr>
            <w:rStyle w:val="Hyperlink"/>
            <w:rFonts w:asciiTheme="minorHAnsi" w:hAnsiTheme="minorHAnsi" w:cstheme="minorBidi"/>
            <w:sz w:val="22"/>
            <w:szCs w:val="22"/>
          </w:rPr>
          <w:t>W</w:t>
        </w:r>
        <w:r w:rsidR="00ED0034" w:rsidRPr="002105BD">
          <w:rPr>
            <w:rStyle w:val="Hyperlink"/>
            <w:rFonts w:asciiTheme="minorHAnsi" w:hAnsiTheme="minorHAnsi" w:cstheme="minorBidi"/>
            <w:sz w:val="22"/>
            <w:szCs w:val="22"/>
          </w:rPr>
          <w:t>or</w:t>
        </w:r>
        <w:r w:rsidR="00ED0034" w:rsidRPr="002105BD">
          <w:rPr>
            <w:rStyle w:val="Hyperlink"/>
            <w:rFonts w:asciiTheme="minorHAnsi" w:hAnsiTheme="minorHAnsi" w:cstheme="minorBidi"/>
            <w:sz w:val="22"/>
            <w:szCs w:val="22"/>
          </w:rPr>
          <w:t>k</w:t>
        </w:r>
        <w:r w:rsidR="00ED0034" w:rsidRPr="002105BD">
          <w:rPr>
            <w:rStyle w:val="Hyperlink"/>
            <w:rFonts w:asciiTheme="minorHAnsi" w:hAnsiTheme="minorHAnsi" w:cstheme="minorBidi"/>
            <w:sz w:val="22"/>
            <w:szCs w:val="22"/>
          </w:rPr>
          <w:t>e</w:t>
        </w:r>
        <w:r w:rsidR="00ED0034" w:rsidRPr="002105BD">
          <w:rPr>
            <w:rStyle w:val="Hyperlink"/>
            <w:rFonts w:asciiTheme="minorHAnsi" w:hAnsiTheme="minorHAnsi" w:cstheme="minorBidi"/>
            <w:sz w:val="22"/>
            <w:szCs w:val="22"/>
          </w:rPr>
          <w:t>rs</w:t>
        </w:r>
        <w:r w:rsidR="00ED0034" w:rsidRPr="002105BD">
          <w:rPr>
            <w:rStyle w:val="Hyperlink"/>
            <w:rFonts w:asciiTheme="minorHAnsi" w:hAnsiTheme="minorHAnsi" w:cstheme="minorBidi"/>
            <w:sz w:val="22"/>
            <w:szCs w:val="22"/>
          </w:rPr>
          <w:t xml:space="preserve"> </w:t>
        </w:r>
        <w:r w:rsidR="00ED0034" w:rsidRPr="002105BD">
          <w:rPr>
            <w:rStyle w:val="Hyperlink"/>
            <w:rFonts w:asciiTheme="minorHAnsi" w:hAnsiTheme="minorHAnsi" w:cstheme="minorBidi"/>
            <w:sz w:val="22"/>
            <w:szCs w:val="22"/>
          </w:rPr>
          <w:t xml:space="preserve">Network Policy Prototype Webinar Launch </w:t>
        </w:r>
        <w:r w:rsidR="002105BD" w:rsidRPr="002105BD">
          <w:rPr>
            <w:rStyle w:val="Hyperlink"/>
            <w:rFonts w:asciiTheme="minorHAnsi" w:hAnsiTheme="minorHAnsi" w:cstheme="minorBidi"/>
            <w:sz w:val="22"/>
            <w:szCs w:val="22"/>
          </w:rPr>
          <w:t>–</w:t>
        </w:r>
        <w:r w:rsidR="00ED0034" w:rsidRPr="002105BD">
          <w:rPr>
            <w:rStyle w:val="Hyperlink"/>
            <w:rFonts w:asciiTheme="minorHAnsi" w:hAnsiTheme="minorHAnsi" w:cstheme="minorBidi"/>
            <w:sz w:val="22"/>
            <w:szCs w:val="22"/>
          </w:rPr>
          <w:t xml:space="preserve"> </w:t>
        </w:r>
        <w:r w:rsidR="002105BD" w:rsidRPr="002105BD">
          <w:rPr>
            <w:rStyle w:val="Hyperlink"/>
            <w:rFonts w:asciiTheme="minorHAnsi" w:hAnsiTheme="minorHAnsi" w:cstheme="minorBidi"/>
            <w:sz w:val="22"/>
            <w:szCs w:val="22"/>
          </w:rPr>
          <w:t xml:space="preserve">13 October 12.00 </w:t>
        </w:r>
        <w:r w:rsidR="00AE20F7">
          <w:rPr>
            <w:rStyle w:val="Hyperlink"/>
            <w:rFonts w:asciiTheme="minorHAnsi" w:hAnsiTheme="minorHAnsi" w:cstheme="minorBidi"/>
            <w:sz w:val="22"/>
            <w:szCs w:val="22"/>
          </w:rPr>
          <w:br/>
        </w:r>
      </w:hyperlink>
      <w:r w:rsidR="00AE20F7" w:rsidRPr="00AE20F7">
        <w:rPr>
          <w:rFonts w:asciiTheme="minorHAnsi" w:hAnsiTheme="minorHAnsi" w:cstheme="minorHAnsi"/>
          <w:sz w:val="22"/>
          <w:szCs w:val="22"/>
        </w:rPr>
        <w:t>Pete Vallance reported that the Royal Borough of Greenwich Care Workers Network prototype was nearing completion. A webinar on the learning from establishing the network was scheduled for 13 October 2026.</w:t>
      </w:r>
    </w:p>
    <w:p w14:paraId="5C661A63" w14:textId="77777777" w:rsidR="00AE20F7" w:rsidRPr="00AE20F7" w:rsidRDefault="00AE20F7" w:rsidP="00AE20F7">
      <w:pPr>
        <w:pStyle w:val="paragraph"/>
        <w:ind w:left="1560"/>
        <w:textAlignment w:val="baseline"/>
        <w:rPr>
          <w:rFonts w:asciiTheme="minorHAnsi" w:hAnsiTheme="minorHAnsi" w:cstheme="minorHAnsi"/>
          <w:sz w:val="22"/>
          <w:szCs w:val="22"/>
        </w:rPr>
      </w:pPr>
      <w:r w:rsidRPr="00AE20F7">
        <w:rPr>
          <w:rFonts w:asciiTheme="minorHAnsi" w:hAnsiTheme="minorHAnsi" w:cstheme="minorHAnsi"/>
          <w:sz w:val="22"/>
          <w:szCs w:val="22"/>
        </w:rPr>
        <w:t xml:space="preserve">Cllr Teresa Murray welcomed the project and highlighted the national relevance of the work, particularly </w:t>
      </w:r>
      <w:proofErr w:type="gramStart"/>
      <w:r w:rsidRPr="00AE20F7">
        <w:rPr>
          <w:rFonts w:asciiTheme="minorHAnsi" w:hAnsiTheme="minorHAnsi" w:cstheme="minorHAnsi"/>
          <w:sz w:val="22"/>
          <w:szCs w:val="22"/>
        </w:rPr>
        <w:t>in light of</w:t>
      </w:r>
      <w:proofErr w:type="gramEnd"/>
      <w:r w:rsidRPr="00AE20F7">
        <w:rPr>
          <w:rFonts w:asciiTheme="minorHAnsi" w:hAnsiTheme="minorHAnsi" w:cstheme="minorHAnsi"/>
          <w:sz w:val="22"/>
          <w:szCs w:val="22"/>
        </w:rPr>
        <w:t xml:space="preserve"> emerging discussion around a possible care academy. She suggested that CCIN should </w:t>
      </w:r>
      <w:proofErr w:type="gramStart"/>
      <w:r w:rsidRPr="00AE20F7">
        <w:rPr>
          <w:rFonts w:asciiTheme="minorHAnsi" w:hAnsiTheme="minorHAnsi" w:cstheme="minorHAnsi"/>
          <w:sz w:val="22"/>
          <w:szCs w:val="22"/>
        </w:rPr>
        <w:t>make contact with</w:t>
      </w:r>
      <w:proofErr w:type="gramEnd"/>
      <w:r w:rsidRPr="00AE20F7">
        <w:rPr>
          <w:rFonts w:asciiTheme="minorHAnsi" w:hAnsiTheme="minorHAnsi" w:cstheme="minorHAnsi"/>
          <w:sz w:val="22"/>
          <w:szCs w:val="22"/>
        </w:rPr>
        <w:t xml:space="preserve"> Ali McGovern MP to ensure that learning from the Greenwich work could inform wider national developments.</w:t>
      </w:r>
    </w:p>
    <w:p w14:paraId="540F24A6" w14:textId="77777777" w:rsidR="00AE20F7" w:rsidRPr="00AE20F7" w:rsidRDefault="00AE20F7" w:rsidP="00AE20F7">
      <w:pPr>
        <w:pStyle w:val="paragraph"/>
        <w:ind w:left="1560"/>
        <w:textAlignment w:val="baseline"/>
        <w:rPr>
          <w:rFonts w:asciiTheme="minorHAnsi" w:hAnsiTheme="minorHAnsi" w:cstheme="minorHAnsi"/>
          <w:sz w:val="22"/>
          <w:szCs w:val="22"/>
        </w:rPr>
      </w:pPr>
      <w:r w:rsidRPr="00AE20F7">
        <w:rPr>
          <w:rFonts w:asciiTheme="minorHAnsi" w:hAnsiTheme="minorHAnsi" w:cstheme="minorHAnsi"/>
          <w:sz w:val="22"/>
          <w:szCs w:val="22"/>
        </w:rPr>
        <w:t>Members noted that care workers can be difficult to reach because of dispersed employment patterns, insecure work, limited unionisation and, in some instances, language barriers. The Committee agreed that connecting the local learning with national policy developments would strengthen the work.</w:t>
      </w:r>
    </w:p>
    <w:p w14:paraId="63FDE897" w14:textId="77777777" w:rsidR="00AE20F7" w:rsidRPr="00AE20F7" w:rsidRDefault="00AE20F7" w:rsidP="00AE20F7">
      <w:pPr>
        <w:pStyle w:val="paragraph"/>
        <w:ind w:left="1560"/>
        <w:textAlignment w:val="baseline"/>
        <w:rPr>
          <w:rFonts w:asciiTheme="minorHAnsi" w:hAnsiTheme="minorHAnsi" w:cstheme="minorHAnsi"/>
          <w:sz w:val="22"/>
          <w:szCs w:val="22"/>
        </w:rPr>
      </w:pPr>
      <w:r w:rsidRPr="00AE20F7">
        <w:rPr>
          <w:rFonts w:asciiTheme="minorHAnsi" w:hAnsiTheme="minorHAnsi" w:cstheme="minorHAnsi"/>
          <w:sz w:val="22"/>
          <w:szCs w:val="22"/>
        </w:rPr>
        <w:t>Pete Vallance noted that the project’s learning was not wholly straightforward: initial engagement had been challenging, and the eventual learning would need to reflect the reality of building trust and participation rather than presenting an overly simplified success story.</w:t>
      </w:r>
    </w:p>
    <w:p w14:paraId="1ED0E577" w14:textId="1BEAB002" w:rsidR="00AE20F7" w:rsidRPr="00AE20F7" w:rsidRDefault="00AE20F7" w:rsidP="00AE20F7">
      <w:pPr>
        <w:pStyle w:val="paragraph"/>
        <w:ind w:left="1560" w:hanging="840"/>
        <w:textAlignment w:val="baseline"/>
        <w:rPr>
          <w:rFonts w:asciiTheme="minorHAnsi" w:hAnsiTheme="minorHAnsi" w:cstheme="minorHAnsi"/>
          <w:sz w:val="22"/>
          <w:szCs w:val="22"/>
        </w:rPr>
      </w:pPr>
      <w:r w:rsidRPr="00AE20F7">
        <w:rPr>
          <w:rFonts w:asciiTheme="minorHAnsi" w:hAnsiTheme="minorHAnsi" w:cstheme="minorHAnsi"/>
          <w:b/>
          <w:bCs/>
          <w:sz w:val="22"/>
          <w:szCs w:val="22"/>
        </w:rPr>
        <w:t>Agreed:</w:t>
      </w:r>
      <w:r w:rsidRPr="00AE20F7">
        <w:rPr>
          <w:rFonts w:asciiTheme="minorHAnsi" w:hAnsiTheme="minorHAnsi" w:cstheme="minorHAnsi"/>
          <w:sz w:val="22"/>
          <w:szCs w:val="22"/>
        </w:rPr>
        <w:t xml:space="preserve"> </w:t>
      </w:r>
      <w:r>
        <w:rPr>
          <w:rFonts w:asciiTheme="minorHAnsi" w:hAnsiTheme="minorHAnsi" w:cstheme="minorHAnsi"/>
          <w:sz w:val="22"/>
          <w:szCs w:val="22"/>
        </w:rPr>
        <w:tab/>
      </w:r>
      <w:r w:rsidRPr="00AE20F7">
        <w:rPr>
          <w:rFonts w:asciiTheme="minorHAnsi" w:hAnsiTheme="minorHAnsi" w:cstheme="minorHAnsi"/>
          <w:sz w:val="22"/>
          <w:szCs w:val="22"/>
        </w:rPr>
        <w:t>Care Workers Network update noted.</w:t>
      </w:r>
    </w:p>
    <w:p w14:paraId="40D49EBF" w14:textId="370D7FC0" w:rsidR="00FA4F51" w:rsidRPr="000F1741" w:rsidRDefault="00AE20F7" w:rsidP="00AE20F7">
      <w:pPr>
        <w:pStyle w:val="paragraph"/>
        <w:spacing w:before="0" w:beforeAutospacing="0" w:after="0" w:afterAutospacing="0"/>
        <w:ind w:left="1560" w:hanging="851"/>
        <w:textAlignment w:val="baseline"/>
      </w:pPr>
      <w:r w:rsidRPr="00AE20F7">
        <w:rPr>
          <w:rFonts w:asciiTheme="minorHAnsi" w:hAnsiTheme="minorHAnsi" w:cstheme="minorHAnsi"/>
          <w:b/>
          <w:bCs/>
          <w:sz w:val="22"/>
          <w:szCs w:val="22"/>
        </w:rPr>
        <w:t>Action:</w:t>
      </w:r>
      <w:r w:rsidRPr="00AE20F7">
        <w:rPr>
          <w:rFonts w:asciiTheme="minorHAnsi" w:hAnsiTheme="minorHAnsi" w:cstheme="minorHAnsi"/>
          <w:sz w:val="22"/>
          <w:szCs w:val="22"/>
        </w:rPr>
        <w:t xml:space="preserve"> </w:t>
      </w:r>
      <w:r>
        <w:rPr>
          <w:rFonts w:asciiTheme="minorHAnsi" w:hAnsiTheme="minorHAnsi" w:cstheme="minorHAnsi"/>
          <w:sz w:val="22"/>
          <w:szCs w:val="22"/>
        </w:rPr>
        <w:tab/>
      </w:r>
      <w:r w:rsidRPr="00AE20F7">
        <w:rPr>
          <w:rFonts w:asciiTheme="minorHAnsi" w:hAnsiTheme="minorHAnsi" w:cstheme="minorHAnsi"/>
          <w:sz w:val="22"/>
          <w:szCs w:val="22"/>
        </w:rPr>
        <w:t>Pete Vallance to contact Ali McGovern MP and relevant officials to share the Greenwich Care Workers Network learning and explore links with national care workforce development work.</w:t>
      </w:r>
      <w:r>
        <w:br/>
      </w:r>
    </w:p>
    <w:p w14:paraId="506BC5FE" w14:textId="529C590A" w:rsidR="199D3741" w:rsidRDefault="199D3741" w:rsidP="199D3741">
      <w:pPr>
        <w:pStyle w:val="paragraph"/>
        <w:spacing w:before="0" w:beforeAutospacing="0" w:after="0" w:afterAutospacing="0"/>
        <w:ind w:left="1560" w:hanging="851"/>
        <w:rPr>
          <w:rStyle w:val="normaltextrun"/>
          <w:rFonts w:asciiTheme="minorHAnsi" w:hAnsiTheme="minorHAnsi" w:cstheme="minorBidi"/>
          <w:b/>
          <w:bCs/>
          <w:color w:val="000000" w:themeColor="text1"/>
          <w:sz w:val="22"/>
          <w:szCs w:val="22"/>
        </w:rPr>
      </w:pPr>
      <w:r w:rsidRPr="199D3741">
        <w:rPr>
          <w:rStyle w:val="normaltextrun"/>
          <w:rFonts w:asciiTheme="minorHAnsi" w:hAnsiTheme="minorHAnsi" w:cstheme="minorBidi"/>
          <w:color w:val="000000" w:themeColor="text1"/>
          <w:sz w:val="22"/>
          <w:szCs w:val="22"/>
        </w:rPr>
        <w:t>6.</w:t>
      </w:r>
      <w:r w:rsidR="00FA4F51">
        <w:rPr>
          <w:rStyle w:val="normaltextrun"/>
          <w:rFonts w:asciiTheme="minorHAnsi" w:hAnsiTheme="minorHAnsi" w:cstheme="minorBidi"/>
          <w:color w:val="000000" w:themeColor="text1"/>
          <w:sz w:val="22"/>
          <w:szCs w:val="22"/>
        </w:rPr>
        <w:t>4</w:t>
      </w:r>
      <w:r>
        <w:tab/>
      </w:r>
      <w:hyperlink r:id="rId12" w:history="1">
        <w:r w:rsidRPr="001F4759">
          <w:rPr>
            <w:rStyle w:val="Hyperlink"/>
            <w:rFonts w:asciiTheme="minorHAnsi" w:hAnsiTheme="minorHAnsi" w:cstheme="minorBidi"/>
            <w:sz w:val="22"/>
            <w:szCs w:val="22"/>
          </w:rPr>
          <w:t>Policy Labs/Prototypes 2027</w:t>
        </w:r>
        <w:r w:rsidR="009E083A" w:rsidRPr="001F4759">
          <w:rPr>
            <w:rStyle w:val="Hyperlink"/>
            <w:rFonts w:asciiTheme="minorHAnsi" w:hAnsiTheme="minorHAnsi" w:cstheme="minorBidi"/>
            <w:sz w:val="22"/>
            <w:szCs w:val="22"/>
          </w:rPr>
          <w:t xml:space="preserve"> </w:t>
        </w:r>
      </w:hyperlink>
    </w:p>
    <w:p w14:paraId="41999541" w14:textId="625A80CA" w:rsidR="00AE20F7" w:rsidRDefault="00AE20F7" w:rsidP="00AE20F7">
      <w:pPr>
        <w:ind w:left="1560" w:firstLine="0"/>
        <w:rPr>
          <w:b w:val="0"/>
          <w:bCs/>
        </w:rPr>
      </w:pPr>
      <w:r w:rsidRPr="00AE20F7">
        <w:rPr>
          <w:b w:val="0"/>
          <w:bCs/>
        </w:rPr>
        <w:t xml:space="preserve">The Committee noted that the </w:t>
      </w:r>
      <w:r>
        <w:rPr>
          <w:b w:val="0"/>
          <w:bCs/>
        </w:rPr>
        <w:t xml:space="preserve">proposed </w:t>
      </w:r>
      <w:r w:rsidRPr="00AE20F7">
        <w:rPr>
          <w:b w:val="0"/>
          <w:bCs/>
        </w:rPr>
        <w:t>timetable had been brought forward to avoid disruption from the local election period. An early process would allow applications to be developed, assessed and agreed before pre-election restrictions, enabling councils and officers to begin work without unnecessary delay.</w:t>
      </w:r>
    </w:p>
    <w:p w14:paraId="69EAFF3F" w14:textId="77777777" w:rsidR="00AE20F7" w:rsidRPr="00AE20F7" w:rsidRDefault="00AE20F7" w:rsidP="00AE20F7">
      <w:pPr>
        <w:ind w:left="1560" w:firstLine="0"/>
        <w:rPr>
          <w:b w:val="0"/>
          <w:bCs/>
        </w:rPr>
      </w:pPr>
    </w:p>
    <w:p w14:paraId="3BFFB47B" w14:textId="77777777" w:rsidR="00AE20F7" w:rsidRDefault="00AE20F7" w:rsidP="00AE20F7">
      <w:pPr>
        <w:ind w:left="1560" w:firstLine="0"/>
        <w:rPr>
          <w:b w:val="0"/>
          <w:bCs/>
        </w:rPr>
      </w:pPr>
      <w:r w:rsidRPr="00AE20F7">
        <w:rPr>
          <w:b w:val="0"/>
          <w:bCs/>
        </w:rPr>
        <w:t>The Committee discussed the need to encourage a wider range of member councils to bring forward proposals. While existing applicants had delivered strong and innovative work, members wanted more councils to access the benefits of the programme and contribute new ideas.</w:t>
      </w:r>
    </w:p>
    <w:p w14:paraId="2F132FEB" w14:textId="77777777" w:rsidR="00AE20F7" w:rsidRPr="00AE20F7" w:rsidRDefault="00AE20F7" w:rsidP="00AE20F7">
      <w:pPr>
        <w:ind w:left="1560" w:firstLine="0"/>
        <w:rPr>
          <w:b w:val="0"/>
          <w:bCs/>
        </w:rPr>
      </w:pPr>
    </w:p>
    <w:p w14:paraId="5BBBB2AA" w14:textId="0980BC71" w:rsidR="00AE20F7" w:rsidRDefault="00AE20F7" w:rsidP="00AE20F7">
      <w:pPr>
        <w:ind w:left="1560" w:firstLine="0"/>
        <w:rPr>
          <w:b w:val="0"/>
          <w:bCs/>
        </w:rPr>
      </w:pPr>
      <w:r w:rsidRPr="00AE20F7">
        <w:rPr>
          <w:b w:val="0"/>
          <w:bCs/>
        </w:rPr>
        <w:t>It was agreed that the November</w:t>
      </w:r>
      <w:r>
        <w:rPr>
          <w:b w:val="0"/>
          <w:bCs/>
        </w:rPr>
        <w:t xml:space="preserve"> 2026</w:t>
      </w:r>
      <w:r w:rsidRPr="00AE20F7">
        <w:rPr>
          <w:b w:val="0"/>
          <w:bCs/>
        </w:rPr>
        <w:t xml:space="preserve"> officer network meeting should include time for members to identify shared issues and potential collaborative proposals.</w:t>
      </w:r>
    </w:p>
    <w:p w14:paraId="21AACD61" w14:textId="77777777" w:rsidR="00AE20F7" w:rsidRPr="00AE20F7" w:rsidRDefault="00AE20F7" w:rsidP="00AE20F7">
      <w:pPr>
        <w:ind w:left="1560" w:firstLine="0"/>
        <w:rPr>
          <w:b w:val="0"/>
          <w:bCs/>
        </w:rPr>
      </w:pPr>
    </w:p>
    <w:p w14:paraId="1315DB1F" w14:textId="77777777" w:rsidR="00AE20F7" w:rsidRPr="00AE20F7" w:rsidRDefault="00AE20F7" w:rsidP="00AE20F7">
      <w:pPr>
        <w:ind w:firstLine="387"/>
        <w:rPr>
          <w:b w:val="0"/>
          <w:bCs/>
        </w:rPr>
      </w:pPr>
      <w:r w:rsidRPr="00AE20F7">
        <w:t>Agreed:</w:t>
      </w:r>
      <w:r w:rsidRPr="00AE20F7">
        <w:rPr>
          <w:b w:val="0"/>
          <w:bCs/>
        </w:rPr>
        <w:t xml:space="preserve"> Policy Labs and Prototypes 2027 timetable approved.</w:t>
      </w:r>
    </w:p>
    <w:p w14:paraId="4883FAD8" w14:textId="77777777" w:rsidR="00AE20F7" w:rsidRPr="00AE20F7" w:rsidRDefault="00AE20F7" w:rsidP="00AE20F7">
      <w:pPr>
        <w:ind w:firstLine="387"/>
      </w:pPr>
      <w:r w:rsidRPr="00AE20F7">
        <w:t>Actions:</w:t>
      </w:r>
    </w:p>
    <w:p w14:paraId="0A3B0E5C" w14:textId="4EEE10A7" w:rsidR="00AE20F7" w:rsidRPr="00AE20F7" w:rsidRDefault="00AE20F7" w:rsidP="00AE20F7">
      <w:pPr>
        <w:pStyle w:val="ListParagraph"/>
        <w:numPr>
          <w:ilvl w:val="0"/>
          <w:numId w:val="37"/>
        </w:numPr>
        <w:rPr>
          <w:b w:val="0"/>
          <w:bCs/>
        </w:rPr>
      </w:pPr>
      <w:r>
        <w:rPr>
          <w:b w:val="0"/>
          <w:bCs/>
        </w:rPr>
        <w:t>I</w:t>
      </w:r>
      <w:r w:rsidRPr="00AE20F7">
        <w:rPr>
          <w:b w:val="0"/>
          <w:bCs/>
        </w:rPr>
        <w:t xml:space="preserve">nclude a policy project development session in the November </w:t>
      </w:r>
      <w:r>
        <w:rPr>
          <w:b w:val="0"/>
          <w:bCs/>
        </w:rPr>
        <w:t xml:space="preserve">2026 </w:t>
      </w:r>
      <w:r w:rsidRPr="00AE20F7">
        <w:rPr>
          <w:b w:val="0"/>
          <w:bCs/>
        </w:rPr>
        <w:t>officer network meeting.</w:t>
      </w:r>
    </w:p>
    <w:p w14:paraId="7AFAF01E" w14:textId="618779F5" w:rsidR="00AE20F7" w:rsidRPr="00AE20F7" w:rsidRDefault="00AE20F7" w:rsidP="00AE20F7">
      <w:pPr>
        <w:pStyle w:val="ListParagraph"/>
        <w:numPr>
          <w:ilvl w:val="0"/>
          <w:numId w:val="37"/>
        </w:numPr>
        <w:rPr>
          <w:b w:val="0"/>
          <w:bCs/>
        </w:rPr>
      </w:pPr>
      <w:r w:rsidRPr="00AE20F7">
        <w:rPr>
          <w:b w:val="0"/>
          <w:bCs/>
        </w:rPr>
        <w:t>Executive Oversight Committee members to encourage their own councils and wider networks to consider potential collaborative policy project proposals.</w:t>
      </w:r>
      <w:r>
        <w:rPr>
          <w:b w:val="0"/>
          <w:bCs/>
        </w:rPr>
        <w:br/>
      </w:r>
    </w:p>
    <w:p w14:paraId="3CC7B946" w14:textId="5000CE53" w:rsidR="001E0991" w:rsidRDefault="001E0991" w:rsidP="001E0991">
      <w:pPr>
        <w:numPr>
          <w:ilvl w:val="0"/>
          <w:numId w:val="2"/>
        </w:numPr>
        <w:ind w:hanging="709"/>
      </w:pPr>
      <w:r>
        <w:t>Membership Update</w:t>
      </w:r>
    </w:p>
    <w:p w14:paraId="0B895BBD" w14:textId="2560E4F3" w:rsidR="0025131F" w:rsidRDefault="199D3741" w:rsidP="199D3741">
      <w:pPr>
        <w:numPr>
          <w:ilvl w:val="1"/>
          <w:numId w:val="2"/>
        </w:numPr>
        <w:ind w:left="709"/>
        <w:rPr>
          <w:b w:val="0"/>
        </w:rPr>
      </w:pPr>
      <w:r>
        <w:rPr>
          <w:b w:val="0"/>
        </w:rPr>
        <w:t>Approval of new Members</w:t>
      </w:r>
    </w:p>
    <w:p w14:paraId="2EC10A8C" w14:textId="7CECDF83" w:rsidR="00DA787D" w:rsidRPr="00AE20F7" w:rsidRDefault="001014C6" w:rsidP="00AE20F7">
      <w:pPr>
        <w:pStyle w:val="ListParagraph"/>
        <w:ind w:left="1429" w:firstLine="0"/>
        <w:rPr>
          <w:bCs/>
        </w:rPr>
      </w:pPr>
      <w:r w:rsidRPr="00AE20F7">
        <w:rPr>
          <w:bCs/>
        </w:rPr>
        <w:t>Pendle Council – Full Membership</w:t>
      </w:r>
    </w:p>
    <w:p w14:paraId="2F7C2F29" w14:textId="77777777" w:rsidR="00AE20F7" w:rsidRPr="00AE20F7" w:rsidRDefault="00AE20F7" w:rsidP="00AE20F7">
      <w:pPr>
        <w:pStyle w:val="ListParagraph"/>
        <w:ind w:left="1429" w:firstLine="0"/>
        <w:rPr>
          <w:b w:val="0"/>
        </w:rPr>
      </w:pPr>
      <w:r w:rsidRPr="00AE20F7">
        <w:rPr>
          <w:b w:val="0"/>
        </w:rPr>
        <w:t>Pendle had already passed a council motion to become a co-operative council and had established a working group around three initial priorities:</w:t>
      </w:r>
    </w:p>
    <w:p w14:paraId="4A29F81C" w14:textId="121233EE" w:rsidR="00AE20F7" w:rsidRPr="00AE20F7" w:rsidRDefault="00AE20F7" w:rsidP="00AE20F7">
      <w:pPr>
        <w:pStyle w:val="ListParagraph"/>
        <w:numPr>
          <w:ilvl w:val="0"/>
          <w:numId w:val="39"/>
        </w:numPr>
        <w:rPr>
          <w:b w:val="0"/>
        </w:rPr>
      </w:pPr>
      <w:r w:rsidRPr="00AE20F7">
        <w:rPr>
          <w:b w:val="0"/>
        </w:rPr>
        <w:t>Developing a local directory of co-operatives.</w:t>
      </w:r>
    </w:p>
    <w:p w14:paraId="47201733" w14:textId="5F5EF63E" w:rsidR="00AE20F7" w:rsidRPr="00AE20F7" w:rsidRDefault="00AE20F7" w:rsidP="00AE20F7">
      <w:pPr>
        <w:pStyle w:val="ListParagraph"/>
        <w:numPr>
          <w:ilvl w:val="0"/>
          <w:numId w:val="39"/>
        </w:numPr>
        <w:rPr>
          <w:b w:val="0"/>
        </w:rPr>
      </w:pPr>
      <w:r w:rsidRPr="00AE20F7">
        <w:rPr>
          <w:b w:val="0"/>
        </w:rPr>
        <w:t>Identifying functions appropriate for community ownership or community-led delivery.</w:t>
      </w:r>
    </w:p>
    <w:p w14:paraId="3526CEE1" w14:textId="59199EFC" w:rsidR="00AE20F7" w:rsidRPr="00AE20F7" w:rsidRDefault="00AE20F7" w:rsidP="00AE20F7">
      <w:pPr>
        <w:pStyle w:val="ListParagraph"/>
        <w:numPr>
          <w:ilvl w:val="0"/>
          <w:numId w:val="39"/>
        </w:numPr>
        <w:rPr>
          <w:b w:val="0"/>
        </w:rPr>
      </w:pPr>
      <w:r w:rsidRPr="00AE20F7">
        <w:rPr>
          <w:b w:val="0"/>
        </w:rPr>
        <w:t>Maximising the value of CCIN membership through wider engagement with the Network.</w:t>
      </w:r>
    </w:p>
    <w:p w14:paraId="2CDB4EED" w14:textId="13A6E7AE" w:rsidR="00AE20F7" w:rsidRPr="00AE20F7" w:rsidRDefault="00AE20F7" w:rsidP="00AE20F7">
      <w:pPr>
        <w:pStyle w:val="ListParagraph"/>
        <w:ind w:left="1429" w:firstLine="0"/>
        <w:rPr>
          <w:b w:val="0"/>
        </w:rPr>
      </w:pPr>
      <w:r w:rsidRPr="00AE20F7">
        <w:rPr>
          <w:b w:val="0"/>
        </w:rPr>
        <w:t>The Committee considered that Pendle had demonstrated clear commitment and readiness to engage with CCIN</w:t>
      </w:r>
      <w:r>
        <w:rPr>
          <w:b w:val="0"/>
        </w:rPr>
        <w:t>,</w:t>
      </w:r>
      <w:r w:rsidRPr="00AE20F7">
        <w:rPr>
          <w:b w:val="0"/>
        </w:rPr>
        <w:t xml:space="preserve"> no due-diligence concerns were identified.</w:t>
      </w:r>
      <w:r w:rsidR="00CF3255">
        <w:rPr>
          <w:b w:val="0"/>
        </w:rPr>
        <w:br/>
      </w:r>
    </w:p>
    <w:p w14:paraId="4DBF72A7" w14:textId="35479EA7" w:rsidR="00AE20F7" w:rsidRPr="00AE20F7" w:rsidRDefault="00AE20F7" w:rsidP="00AE20F7">
      <w:pPr>
        <w:ind w:firstLine="387"/>
        <w:rPr>
          <w:b w:val="0"/>
        </w:rPr>
      </w:pPr>
      <w:r w:rsidRPr="00AE20F7">
        <w:rPr>
          <w:bCs/>
        </w:rPr>
        <w:t>Agreed:</w:t>
      </w:r>
      <w:r w:rsidRPr="00AE20F7">
        <w:rPr>
          <w:b w:val="0"/>
        </w:rPr>
        <w:t xml:space="preserve"> Pendle Council approved as a Full Member of CCIN.</w:t>
      </w:r>
      <w:r w:rsidRPr="00AE20F7">
        <w:rPr>
          <w:b w:val="0"/>
        </w:rPr>
        <w:br/>
      </w:r>
    </w:p>
    <w:p w14:paraId="39050465" w14:textId="4ED3A809" w:rsidR="00AE20F7" w:rsidRPr="00AE20F7" w:rsidRDefault="006664EE" w:rsidP="00AE20F7">
      <w:pPr>
        <w:pStyle w:val="ListParagraph"/>
        <w:ind w:left="1429" w:firstLine="0"/>
        <w:rPr>
          <w:b w:val="0"/>
          <w:bCs/>
        </w:rPr>
      </w:pPr>
      <w:r w:rsidRPr="00AE20F7">
        <w:rPr>
          <w:b w:val="0"/>
          <w:bCs/>
        </w:rPr>
        <w:fldChar w:fldCharType="begin"/>
      </w:r>
      <w:r w:rsidRPr="00AE20F7">
        <w:rPr>
          <w:b w:val="0"/>
          <w:bCs/>
        </w:rPr>
        <w:instrText>HYPERLINK "https://netorg13782124-my.sharepoint.com/:b:/g/personal/hello_councils_coop/IQCn7qYG-gvdQ7D2hQeRQLrfAXgm0qrXfbGlOfenZhw7-nA?e=nBZ1Hp"</w:instrText>
      </w:r>
      <w:r w:rsidRPr="00AE20F7">
        <w:rPr>
          <w:b w:val="0"/>
          <w:bCs/>
        </w:rPr>
      </w:r>
      <w:r w:rsidRPr="00AE20F7">
        <w:rPr>
          <w:b w:val="0"/>
          <w:bCs/>
        </w:rPr>
        <w:fldChar w:fldCharType="separate"/>
      </w:r>
      <w:r w:rsidRPr="00AE20F7">
        <w:rPr>
          <w:rStyle w:val="Hyperlink"/>
          <w:b w:val="0"/>
          <w:bCs/>
        </w:rPr>
        <w:t xml:space="preserve">Cornerstone Culture – Affiliate Membership </w:t>
      </w:r>
      <w:r w:rsidRPr="00AE20F7">
        <w:rPr>
          <w:b w:val="0"/>
          <w:bCs/>
        </w:rPr>
        <w:fldChar w:fldCharType="end"/>
      </w:r>
      <w:r w:rsidR="00AE20F7">
        <w:rPr>
          <w:b w:val="0"/>
          <w:bCs/>
        </w:rPr>
        <w:br/>
      </w:r>
      <w:r w:rsidR="00AE20F7" w:rsidRPr="00AE20F7">
        <w:rPr>
          <w:b w:val="0"/>
          <w:bCs/>
        </w:rPr>
        <w:t>Cornerstone Culture is a relatively new organisation focused on employee ownership transfer. Its financial turnover currently places it in the lowest affiliate-fee band. While the organisation has a limited operating history, members considered that its aims and commitment to co-operative practice were consistent with CCIN’s values.</w:t>
      </w:r>
      <w:r w:rsidR="00AE20F7">
        <w:rPr>
          <w:b w:val="0"/>
          <w:bCs/>
        </w:rPr>
        <w:br/>
      </w:r>
    </w:p>
    <w:p w14:paraId="2780DACA" w14:textId="10866957" w:rsidR="001014C6" w:rsidRPr="00AE20F7" w:rsidRDefault="00AE20F7" w:rsidP="00AE20F7">
      <w:pPr>
        <w:ind w:firstLine="366"/>
        <w:rPr>
          <w:b w:val="0"/>
          <w:bCs/>
        </w:rPr>
      </w:pPr>
      <w:r w:rsidRPr="00AE20F7">
        <w:t>Agreed:</w:t>
      </w:r>
      <w:r w:rsidRPr="00AE20F7">
        <w:rPr>
          <w:b w:val="0"/>
          <w:bCs/>
        </w:rPr>
        <w:t xml:space="preserve"> Cornerstone Culture approved as an Affiliate Member of CCIN.</w:t>
      </w:r>
      <w:r w:rsidRPr="00AE20F7">
        <w:rPr>
          <w:b w:val="0"/>
          <w:bCs/>
        </w:rPr>
        <w:br/>
      </w:r>
    </w:p>
    <w:p w14:paraId="4A49C48F" w14:textId="64814024" w:rsidR="000A0A3A" w:rsidRPr="000A0A3A" w:rsidRDefault="000A0A3A" w:rsidP="199D3741">
      <w:pPr>
        <w:numPr>
          <w:ilvl w:val="1"/>
          <w:numId w:val="2"/>
        </w:numPr>
        <w:ind w:left="709"/>
        <w:rPr>
          <w:bCs/>
        </w:rPr>
      </w:pPr>
      <w:r w:rsidRPr="000A0A3A">
        <w:rPr>
          <w:bCs/>
        </w:rPr>
        <w:t xml:space="preserve">Current Membership List </w:t>
      </w:r>
    </w:p>
    <w:p w14:paraId="5CC3B936" w14:textId="6F6A4F21" w:rsidR="199D3741" w:rsidRPr="000A0A3A" w:rsidRDefault="000A0A3A" w:rsidP="000A0A3A">
      <w:pPr>
        <w:ind w:left="1450"/>
        <w:rPr>
          <w:b w:val="0"/>
          <w:bCs/>
        </w:rPr>
      </w:pPr>
      <w:r w:rsidRPr="000A0A3A">
        <w:rPr>
          <w:b w:val="0"/>
          <w:bCs/>
        </w:rPr>
        <w:t xml:space="preserve">Noted. </w:t>
      </w:r>
    </w:p>
    <w:p w14:paraId="4DCC96F3" w14:textId="77777777" w:rsidR="001E0991" w:rsidRDefault="001E0991" w:rsidP="001E0991">
      <w:pPr>
        <w:ind w:left="0" w:firstLine="0"/>
      </w:pPr>
    </w:p>
    <w:p w14:paraId="12A0758E" w14:textId="02787BF2" w:rsidR="00F519B7" w:rsidRDefault="199D3741" w:rsidP="00F519B7">
      <w:pPr>
        <w:numPr>
          <w:ilvl w:val="0"/>
          <w:numId w:val="2"/>
        </w:numPr>
        <w:ind w:hanging="709"/>
      </w:pPr>
      <w:hyperlink r:id="rId13" w:history="1">
        <w:r w:rsidRPr="008033D1">
          <w:rPr>
            <w:rStyle w:val="Hyperlink"/>
          </w:rPr>
          <w:t xml:space="preserve">CCIN Presence at External Events 2026 – </w:t>
        </w:r>
        <w:r w:rsidRPr="008033D1">
          <w:rPr>
            <w:rStyle w:val="Hyperlink"/>
            <w:b w:val="0"/>
          </w:rPr>
          <w:t>Pete Vallance</w:t>
        </w:r>
        <w:r w:rsidRPr="008033D1">
          <w:rPr>
            <w:rStyle w:val="Hyperlink"/>
          </w:rPr>
          <w:t xml:space="preserve"> </w:t>
        </w:r>
        <w:r w:rsidR="008033D1" w:rsidRPr="008033D1">
          <w:rPr>
            <w:rStyle w:val="Hyperlink"/>
          </w:rPr>
          <w:t xml:space="preserve"> </w:t>
        </w:r>
      </w:hyperlink>
    </w:p>
    <w:p w14:paraId="07303A32" w14:textId="5AFB4A01" w:rsidR="000A0A3A" w:rsidRPr="000A0A3A" w:rsidRDefault="000A0A3A" w:rsidP="000A0A3A">
      <w:pPr>
        <w:ind w:left="709" w:firstLine="0"/>
        <w:rPr>
          <w:b w:val="0"/>
          <w:bCs/>
        </w:rPr>
      </w:pPr>
      <w:r w:rsidRPr="000A0A3A">
        <w:rPr>
          <w:b w:val="0"/>
          <w:bCs/>
        </w:rPr>
        <w:t>Pete Vallance reported on CCIN’s external engagement during the 2026 conference season, including attendance at Liberal Democrat, Labour and Green Party events, as well as the Welsh Local Government Association conference.</w:t>
      </w:r>
      <w:r>
        <w:rPr>
          <w:b w:val="0"/>
          <w:bCs/>
        </w:rPr>
        <w:br/>
      </w:r>
    </w:p>
    <w:p w14:paraId="60354357" w14:textId="0BA8A50E" w:rsidR="000A0A3A" w:rsidRPr="000A0A3A" w:rsidRDefault="000A0A3A" w:rsidP="000A0A3A">
      <w:pPr>
        <w:ind w:left="709" w:firstLine="0"/>
        <w:rPr>
          <w:b w:val="0"/>
          <w:bCs/>
        </w:rPr>
      </w:pPr>
      <w:r w:rsidRPr="000A0A3A">
        <w:rPr>
          <w:b w:val="0"/>
          <w:bCs/>
        </w:rPr>
        <w:t>A contact-generation approach had been used at political events, including a prize draw. Around 240 contacts had been collected.</w:t>
      </w:r>
      <w:r>
        <w:rPr>
          <w:b w:val="0"/>
          <w:bCs/>
        </w:rPr>
        <w:t xml:space="preserve"> </w:t>
      </w:r>
      <w:r w:rsidRPr="000A0A3A">
        <w:rPr>
          <w:b w:val="0"/>
          <w:bCs/>
        </w:rPr>
        <w:t xml:space="preserve"> These were being categorised as:</w:t>
      </w:r>
    </w:p>
    <w:p w14:paraId="76653CC4" w14:textId="3CA3F14E" w:rsidR="000A0A3A" w:rsidRPr="000A0A3A" w:rsidRDefault="000A0A3A" w:rsidP="000A0A3A">
      <w:pPr>
        <w:pStyle w:val="ListParagraph"/>
        <w:numPr>
          <w:ilvl w:val="0"/>
          <w:numId w:val="39"/>
        </w:numPr>
        <w:rPr>
          <w:b w:val="0"/>
          <w:bCs/>
        </w:rPr>
      </w:pPr>
      <w:r w:rsidRPr="000A0A3A">
        <w:rPr>
          <w:b w:val="0"/>
          <w:bCs/>
        </w:rPr>
        <w:t>Existing CCIN-member councillors.</w:t>
      </w:r>
    </w:p>
    <w:p w14:paraId="24D91514" w14:textId="40BD1503" w:rsidR="000A0A3A" w:rsidRPr="000A0A3A" w:rsidRDefault="000A0A3A" w:rsidP="000A0A3A">
      <w:pPr>
        <w:pStyle w:val="ListParagraph"/>
        <w:numPr>
          <w:ilvl w:val="0"/>
          <w:numId w:val="39"/>
        </w:numPr>
        <w:rPr>
          <w:b w:val="0"/>
          <w:bCs/>
        </w:rPr>
      </w:pPr>
      <w:r w:rsidRPr="000A0A3A">
        <w:rPr>
          <w:b w:val="0"/>
          <w:bCs/>
        </w:rPr>
        <w:t>Councillors representing councils with potential interest in joining CCIN.</w:t>
      </w:r>
    </w:p>
    <w:p w14:paraId="370A6D11" w14:textId="0C1B9933" w:rsidR="000A0A3A" w:rsidRPr="000A0A3A" w:rsidRDefault="000A0A3A" w:rsidP="000A0A3A">
      <w:pPr>
        <w:pStyle w:val="ListParagraph"/>
        <w:numPr>
          <w:ilvl w:val="0"/>
          <w:numId w:val="39"/>
        </w:numPr>
        <w:rPr>
          <w:b w:val="0"/>
          <w:bCs/>
        </w:rPr>
      </w:pPr>
      <w:r w:rsidRPr="000A0A3A">
        <w:rPr>
          <w:b w:val="0"/>
          <w:bCs/>
        </w:rPr>
        <w:t>Wider contacts interested in receiving information and updates.</w:t>
      </w:r>
    </w:p>
    <w:p w14:paraId="40E623BA" w14:textId="77777777" w:rsidR="000A0A3A" w:rsidRDefault="000A0A3A" w:rsidP="000A0A3A">
      <w:pPr>
        <w:ind w:left="709" w:firstLine="0"/>
        <w:rPr>
          <w:b w:val="0"/>
          <w:bCs/>
        </w:rPr>
      </w:pPr>
    </w:p>
    <w:p w14:paraId="260705FC" w14:textId="243E953C" w:rsidR="000A0A3A" w:rsidRDefault="000A0A3A" w:rsidP="000A0A3A">
      <w:pPr>
        <w:ind w:left="709" w:firstLine="0"/>
        <w:rPr>
          <w:b w:val="0"/>
          <w:bCs/>
        </w:rPr>
      </w:pPr>
      <w:r>
        <w:rPr>
          <w:b w:val="0"/>
          <w:bCs/>
        </w:rPr>
        <w:t>Approximately</w:t>
      </w:r>
      <w:r w:rsidRPr="000A0A3A">
        <w:rPr>
          <w:b w:val="0"/>
          <w:bCs/>
        </w:rPr>
        <w:t xml:space="preserve"> 10 to 12 locations represented particularly promising leads for further membership conversations.</w:t>
      </w:r>
    </w:p>
    <w:p w14:paraId="7F3A2F66" w14:textId="77777777" w:rsidR="000A0A3A" w:rsidRPr="000A0A3A" w:rsidRDefault="000A0A3A" w:rsidP="000A0A3A">
      <w:pPr>
        <w:ind w:left="709" w:firstLine="0"/>
        <w:rPr>
          <w:b w:val="0"/>
          <w:bCs/>
        </w:rPr>
      </w:pPr>
    </w:p>
    <w:p w14:paraId="767D6218" w14:textId="77777777" w:rsidR="000A0A3A" w:rsidRDefault="000A0A3A" w:rsidP="000A0A3A">
      <w:pPr>
        <w:ind w:left="709" w:firstLine="0"/>
        <w:rPr>
          <w:b w:val="0"/>
          <w:bCs/>
        </w:rPr>
      </w:pPr>
      <w:r w:rsidRPr="000A0A3A">
        <w:rPr>
          <w:b w:val="0"/>
          <w:bCs/>
        </w:rPr>
        <w:t>Members welcomed CCIN’s increased presence in Wales. The Welsh Local Government Association event had offered a cross-party setting, generated useful conversations and created opportunities to build relationships with the Welsh Local Government Association, Compass, the Future Generations Commissioner and potential Welsh council members.</w:t>
      </w:r>
    </w:p>
    <w:p w14:paraId="1130862E" w14:textId="77777777" w:rsidR="000A0A3A" w:rsidRPr="000A0A3A" w:rsidRDefault="000A0A3A" w:rsidP="000A0A3A">
      <w:pPr>
        <w:ind w:left="709" w:firstLine="0"/>
        <w:rPr>
          <w:b w:val="0"/>
          <w:bCs/>
        </w:rPr>
      </w:pPr>
    </w:p>
    <w:p w14:paraId="432932D9" w14:textId="77777777" w:rsidR="000A0A3A" w:rsidRPr="000A0A3A" w:rsidRDefault="000A0A3A" w:rsidP="000A0A3A">
      <w:pPr>
        <w:ind w:left="709" w:firstLine="0"/>
        <w:rPr>
          <w:b w:val="0"/>
          <w:bCs/>
        </w:rPr>
      </w:pPr>
      <w:r w:rsidRPr="000A0A3A">
        <w:rPr>
          <w:b w:val="0"/>
          <w:bCs/>
        </w:rPr>
        <w:t>The Committee noted that external engagement needs a clear and compelling membership offer, particularly in the context of financial pressures and anticipated local government reorganisation.</w:t>
      </w:r>
    </w:p>
    <w:p w14:paraId="245981AA" w14:textId="77777777" w:rsidR="000A0A3A" w:rsidRDefault="000A0A3A" w:rsidP="000A0A3A">
      <w:pPr>
        <w:ind w:left="709" w:firstLine="0"/>
      </w:pPr>
    </w:p>
    <w:p w14:paraId="1E90798A" w14:textId="0D983C99" w:rsidR="000A0A3A" w:rsidRDefault="000A0A3A" w:rsidP="000A0A3A">
      <w:pPr>
        <w:ind w:left="709" w:firstLine="0"/>
      </w:pPr>
      <w:r>
        <w:lastRenderedPageBreak/>
        <w:t xml:space="preserve">Agreed: </w:t>
      </w:r>
      <w:r w:rsidRPr="000A0A3A">
        <w:rPr>
          <w:b w:val="0"/>
          <w:bCs/>
        </w:rPr>
        <w:t>External events update noted.</w:t>
      </w:r>
    </w:p>
    <w:p w14:paraId="681CA5D4" w14:textId="27935A48" w:rsidR="000A0A3A" w:rsidRPr="00E70F09" w:rsidRDefault="000A0A3A" w:rsidP="000A0A3A">
      <w:pPr>
        <w:ind w:left="709" w:firstLine="0"/>
      </w:pPr>
      <w:r>
        <w:t xml:space="preserve">Action: </w:t>
      </w:r>
      <w:r w:rsidRPr="000A0A3A">
        <w:rPr>
          <w:b w:val="0"/>
          <w:bCs/>
        </w:rPr>
        <w:t>Pete Vallance to continue structured follow-up with prospective members and external-event contacts, including Welsh opportunities.</w:t>
      </w:r>
    </w:p>
    <w:p w14:paraId="7124B1C6" w14:textId="77777777" w:rsidR="00E70F09" w:rsidRDefault="00E70F09" w:rsidP="00E70F09">
      <w:pPr>
        <w:ind w:left="709" w:firstLine="0"/>
        <w:rPr>
          <w:b w:val="0"/>
          <w:bCs/>
        </w:rPr>
      </w:pPr>
    </w:p>
    <w:p w14:paraId="20CB8DB0" w14:textId="03864816" w:rsidR="00BE2136" w:rsidRPr="00BE2136" w:rsidRDefault="00BE2136" w:rsidP="00E70F09">
      <w:pPr>
        <w:ind w:left="709" w:firstLine="0"/>
        <w:rPr>
          <w:bCs/>
        </w:rPr>
      </w:pPr>
      <w:r w:rsidRPr="00BE2136">
        <w:rPr>
          <w:bCs/>
        </w:rPr>
        <w:t>8.1 LGA 2027 – Harrogate</w:t>
      </w:r>
    </w:p>
    <w:p w14:paraId="5EC8684E" w14:textId="4521EAF3" w:rsidR="00E70F09" w:rsidRDefault="00E70F09" w:rsidP="00E70F09">
      <w:pPr>
        <w:ind w:left="709" w:firstLine="0"/>
        <w:rPr>
          <w:b w:val="0"/>
        </w:rPr>
      </w:pPr>
      <w:r w:rsidRPr="00E70F09">
        <w:rPr>
          <w:b w:val="0"/>
        </w:rPr>
        <w:t>The Committee agreed that CCIN should secure its presence at the Local Government Association Conference</w:t>
      </w:r>
      <w:r w:rsidR="00BE2136">
        <w:rPr>
          <w:b w:val="0"/>
        </w:rPr>
        <w:t xml:space="preserve"> 2027 at a similar level of presence as 2026. Conference to</w:t>
      </w:r>
      <w:r w:rsidRPr="00E70F09">
        <w:rPr>
          <w:b w:val="0"/>
        </w:rPr>
        <w:t xml:space="preserve"> be held in Harrogate from 29 June to 1 July 2027. Members recognised this as a key annual opportunity to engage councils, partners and prospective members.</w:t>
      </w:r>
    </w:p>
    <w:p w14:paraId="35E74240" w14:textId="77777777" w:rsidR="00BE2136" w:rsidRPr="00E70F09" w:rsidRDefault="00BE2136" w:rsidP="00E70F09">
      <w:pPr>
        <w:ind w:left="709" w:firstLine="0"/>
        <w:rPr>
          <w:b w:val="0"/>
        </w:rPr>
      </w:pPr>
    </w:p>
    <w:p w14:paraId="49566A9A" w14:textId="77777777" w:rsidR="00E70F09" w:rsidRDefault="00E70F09" w:rsidP="00E70F09">
      <w:pPr>
        <w:ind w:left="709" w:firstLine="0"/>
        <w:rPr>
          <w:b w:val="0"/>
        </w:rPr>
      </w:pPr>
      <w:r w:rsidRPr="00E70F09">
        <w:rPr>
          <w:b w:val="0"/>
        </w:rPr>
        <w:t>Agreed: CCIN to make provisional arrangements to attend the 2027 LGA Conference at a level broadly comparable to 2026.</w:t>
      </w:r>
    </w:p>
    <w:p w14:paraId="04640096" w14:textId="77777777" w:rsidR="000A0A3A" w:rsidRDefault="000A0A3A" w:rsidP="00E70F09">
      <w:pPr>
        <w:ind w:left="709" w:firstLine="0"/>
        <w:rPr>
          <w:b w:val="0"/>
        </w:rPr>
      </w:pPr>
    </w:p>
    <w:p w14:paraId="785EBB6A" w14:textId="33FE0527" w:rsidR="000A0A3A" w:rsidRPr="000A0A3A" w:rsidRDefault="000A0A3A" w:rsidP="00E70F09">
      <w:pPr>
        <w:ind w:left="709" w:firstLine="0"/>
        <w:rPr>
          <w:bCs/>
        </w:rPr>
      </w:pPr>
      <w:r w:rsidRPr="000A0A3A">
        <w:rPr>
          <w:bCs/>
        </w:rPr>
        <w:t>8.2 Membership Values</w:t>
      </w:r>
    </w:p>
    <w:p w14:paraId="125F526B" w14:textId="77777777" w:rsidR="000A0A3A" w:rsidRDefault="000A0A3A" w:rsidP="000A0A3A">
      <w:pPr>
        <w:ind w:left="709" w:firstLine="0"/>
        <w:rPr>
          <w:b w:val="0"/>
        </w:rPr>
      </w:pPr>
      <w:r w:rsidRPr="000A0A3A">
        <w:rPr>
          <w:b w:val="0"/>
        </w:rPr>
        <w:t>The Committee discussed the implications of changes in council political control, including councils now led by parties whose positions may be inconsistent with CCIN’s co-operative values and equality commitments.</w:t>
      </w:r>
    </w:p>
    <w:p w14:paraId="35DFD473" w14:textId="77777777" w:rsidR="000A0A3A" w:rsidRDefault="000A0A3A" w:rsidP="000A0A3A">
      <w:pPr>
        <w:ind w:left="709" w:firstLine="0"/>
        <w:rPr>
          <w:b w:val="0"/>
        </w:rPr>
      </w:pPr>
    </w:p>
    <w:p w14:paraId="4CB153B9" w14:textId="0ECE5CA3" w:rsidR="009610C0" w:rsidRPr="000A0A3A" w:rsidRDefault="000A0A3A" w:rsidP="009610C0">
      <w:pPr>
        <w:ind w:left="709"/>
        <w:rPr>
          <w:b w:val="0"/>
        </w:rPr>
      </w:pPr>
      <w:r>
        <w:rPr>
          <w:b w:val="0"/>
        </w:rPr>
        <w:t xml:space="preserve">The was </w:t>
      </w:r>
      <w:proofErr w:type="gramStart"/>
      <w:r>
        <w:rPr>
          <w:b w:val="0"/>
        </w:rPr>
        <w:t>a consensus of opinion</w:t>
      </w:r>
      <w:proofErr w:type="gramEnd"/>
      <w:r>
        <w:rPr>
          <w:b w:val="0"/>
        </w:rPr>
        <w:t xml:space="preserve"> that the </w:t>
      </w:r>
      <w:r w:rsidRPr="000A0A3A">
        <w:rPr>
          <w:b w:val="0"/>
        </w:rPr>
        <w:t>Network should strengthen and make more explicit its commitment to anti-discrimination, equality</w:t>
      </w:r>
      <w:r>
        <w:rPr>
          <w:b w:val="0"/>
        </w:rPr>
        <w:t xml:space="preserve"> diversity and inclusion.</w:t>
      </w:r>
      <w:r w:rsidR="009610C0" w:rsidRPr="009610C0">
        <w:rPr>
          <w:b w:val="0"/>
        </w:rPr>
        <w:t xml:space="preserve"> </w:t>
      </w:r>
      <w:r w:rsidR="009610C0">
        <w:rPr>
          <w:b w:val="0"/>
        </w:rPr>
        <w:t xml:space="preserve">There was a strong feeling that </w:t>
      </w:r>
      <w:r w:rsidR="009610C0" w:rsidRPr="000A0A3A">
        <w:rPr>
          <w:b w:val="0"/>
        </w:rPr>
        <w:t>the Network needs to be clear that a breach of its values and principles may have consequences for membership.</w:t>
      </w:r>
    </w:p>
    <w:p w14:paraId="205B4326" w14:textId="29CD85A1" w:rsidR="000A0A3A" w:rsidRPr="000A0A3A" w:rsidRDefault="000A0A3A" w:rsidP="009610C0">
      <w:pPr>
        <w:ind w:left="0" w:firstLine="0"/>
        <w:rPr>
          <w:b w:val="0"/>
        </w:rPr>
      </w:pPr>
    </w:p>
    <w:p w14:paraId="35381A75" w14:textId="26C944DE" w:rsidR="000A0A3A" w:rsidRDefault="000A0A3A" w:rsidP="000A0A3A">
      <w:pPr>
        <w:ind w:left="709" w:firstLine="0"/>
        <w:rPr>
          <w:b w:val="0"/>
        </w:rPr>
      </w:pPr>
      <w:r>
        <w:rPr>
          <w:b w:val="0"/>
        </w:rPr>
        <w:t xml:space="preserve">The </w:t>
      </w:r>
      <w:r w:rsidRPr="000A0A3A">
        <w:rPr>
          <w:b w:val="0"/>
        </w:rPr>
        <w:t>practical issue that membership may span a change in council administration</w:t>
      </w:r>
      <w:r>
        <w:rPr>
          <w:b w:val="0"/>
        </w:rPr>
        <w:t xml:space="preserve"> was highlighted</w:t>
      </w:r>
      <w:r w:rsidRPr="000A0A3A">
        <w:rPr>
          <w:b w:val="0"/>
        </w:rPr>
        <w:t xml:space="preserve">, particularly where subscriptions have already been paid. </w:t>
      </w:r>
      <w:r>
        <w:rPr>
          <w:b w:val="0"/>
        </w:rPr>
        <w:t xml:space="preserve">It was noted that </w:t>
      </w:r>
      <w:r w:rsidRPr="000A0A3A">
        <w:rPr>
          <w:b w:val="0"/>
        </w:rPr>
        <w:t>approximately 12 member councils had changed political control following elections in May 2026.</w:t>
      </w:r>
    </w:p>
    <w:p w14:paraId="3BD98297" w14:textId="77777777" w:rsidR="000A0A3A" w:rsidRPr="000A0A3A" w:rsidRDefault="000A0A3A" w:rsidP="000A0A3A">
      <w:pPr>
        <w:ind w:left="709" w:firstLine="0"/>
        <w:rPr>
          <w:b w:val="0"/>
        </w:rPr>
      </w:pPr>
    </w:p>
    <w:p w14:paraId="445BD88A" w14:textId="77777777" w:rsidR="000A0A3A" w:rsidRDefault="000A0A3A" w:rsidP="000A0A3A">
      <w:pPr>
        <w:ind w:left="709" w:firstLine="0"/>
        <w:rPr>
          <w:b w:val="0"/>
        </w:rPr>
      </w:pPr>
      <w:r w:rsidRPr="000A0A3A">
        <w:rPr>
          <w:b w:val="0"/>
        </w:rPr>
        <w:t>Members agreed that the approach must be applied consistently and inclusively across all councils whose administrations have changed. This should include clear communication to new administrations about their obligation to uphold CCIN’s values and principles.</w:t>
      </w:r>
    </w:p>
    <w:p w14:paraId="179E3C41" w14:textId="77777777" w:rsidR="009610C0" w:rsidRPr="000A0A3A" w:rsidRDefault="009610C0" w:rsidP="000A0A3A">
      <w:pPr>
        <w:ind w:left="709" w:firstLine="0"/>
        <w:rPr>
          <w:b w:val="0"/>
        </w:rPr>
      </w:pPr>
    </w:p>
    <w:p w14:paraId="128EFE67" w14:textId="77777777" w:rsidR="000A0A3A" w:rsidRPr="009610C0" w:rsidRDefault="000A0A3A" w:rsidP="000A0A3A">
      <w:pPr>
        <w:ind w:left="709" w:firstLine="0"/>
        <w:rPr>
          <w:bCs/>
        </w:rPr>
      </w:pPr>
      <w:r w:rsidRPr="009610C0">
        <w:rPr>
          <w:bCs/>
        </w:rPr>
        <w:t>Agreed:</w:t>
      </w:r>
    </w:p>
    <w:p w14:paraId="12C267D9" w14:textId="7BE3D19A" w:rsidR="000A0A3A" w:rsidRPr="009610C0" w:rsidRDefault="000A0A3A" w:rsidP="009610C0">
      <w:pPr>
        <w:pStyle w:val="ListParagraph"/>
        <w:numPr>
          <w:ilvl w:val="0"/>
          <w:numId w:val="42"/>
        </w:numPr>
        <w:rPr>
          <w:b w:val="0"/>
        </w:rPr>
      </w:pPr>
      <w:r w:rsidRPr="009610C0">
        <w:rPr>
          <w:b w:val="0"/>
        </w:rPr>
        <w:t>The Values &amp; Principles Board will be asked to review the Values and Principles statement, including whether its equality and anti-discrimination commitments should be strengthened.</w:t>
      </w:r>
    </w:p>
    <w:p w14:paraId="4716ACAC" w14:textId="73F57E2E" w:rsidR="000A0A3A" w:rsidRPr="009610C0" w:rsidRDefault="000A0A3A" w:rsidP="009610C0">
      <w:pPr>
        <w:pStyle w:val="ListParagraph"/>
        <w:numPr>
          <w:ilvl w:val="0"/>
          <w:numId w:val="42"/>
        </w:numPr>
        <w:rPr>
          <w:b w:val="0"/>
        </w:rPr>
      </w:pPr>
      <w:r w:rsidRPr="009610C0">
        <w:rPr>
          <w:b w:val="0"/>
        </w:rPr>
        <w:t>Correspondence to councils with changed administrations will remind them of their obligations as CCIN members to uphold the Network’s Values and Principles.</w:t>
      </w:r>
    </w:p>
    <w:p w14:paraId="4BEB2F34" w14:textId="77777777" w:rsidR="000A0A3A" w:rsidRPr="009610C0" w:rsidRDefault="000A0A3A" w:rsidP="000A0A3A">
      <w:pPr>
        <w:ind w:left="709" w:firstLine="0"/>
        <w:rPr>
          <w:bCs/>
        </w:rPr>
      </w:pPr>
      <w:r w:rsidRPr="009610C0">
        <w:rPr>
          <w:bCs/>
        </w:rPr>
        <w:t>Actions:</w:t>
      </w:r>
    </w:p>
    <w:p w14:paraId="187ECD3D" w14:textId="41A2484E" w:rsidR="000A0A3A" w:rsidRPr="009610C0" w:rsidRDefault="000A0A3A" w:rsidP="009610C0">
      <w:pPr>
        <w:pStyle w:val="ListParagraph"/>
        <w:numPr>
          <w:ilvl w:val="0"/>
          <w:numId w:val="42"/>
        </w:numPr>
        <w:rPr>
          <w:b w:val="0"/>
        </w:rPr>
      </w:pPr>
      <w:r w:rsidRPr="009610C0">
        <w:rPr>
          <w:b w:val="0"/>
        </w:rPr>
        <w:t>Pete Vallance to add a review of the Values and Principles statement to the next Values &amp; Principles Board agenda.</w:t>
      </w:r>
    </w:p>
    <w:p w14:paraId="4C8F4A9B" w14:textId="5C6DB93B" w:rsidR="000A0A3A" w:rsidRPr="009610C0" w:rsidRDefault="000A0A3A" w:rsidP="009610C0">
      <w:pPr>
        <w:pStyle w:val="ListParagraph"/>
        <w:numPr>
          <w:ilvl w:val="0"/>
          <w:numId w:val="42"/>
        </w:numPr>
        <w:rPr>
          <w:b w:val="0"/>
        </w:rPr>
      </w:pPr>
      <w:r w:rsidRPr="009610C0">
        <w:rPr>
          <w:b w:val="0"/>
        </w:rPr>
        <w:t>Cllr Paul Cassidy to include a clear reminder of members’ obligations under the Values and Principles statement in communications to councils with new administrations.</w:t>
      </w:r>
    </w:p>
    <w:p w14:paraId="1FDF73E1" w14:textId="77777777" w:rsidR="00F21FA7" w:rsidRDefault="00F21FA7" w:rsidP="00BE2136">
      <w:pPr>
        <w:ind w:left="0" w:firstLine="0"/>
      </w:pPr>
    </w:p>
    <w:p w14:paraId="05120A2B" w14:textId="589FFF6D" w:rsidR="0025131F" w:rsidRDefault="199D3741" w:rsidP="0025131F">
      <w:pPr>
        <w:numPr>
          <w:ilvl w:val="0"/>
          <w:numId w:val="2"/>
        </w:numPr>
        <w:ind w:hanging="709"/>
      </w:pPr>
      <w:r>
        <w:t>Finance</w:t>
      </w:r>
      <w:r w:rsidR="00CB428E">
        <w:t xml:space="preserve"> / Budget / General Purposes</w:t>
      </w:r>
      <w:r>
        <w:t xml:space="preserve"> Update</w:t>
      </w:r>
    </w:p>
    <w:p w14:paraId="61900B7E" w14:textId="142DCBE3" w:rsidR="004B2F9B" w:rsidRDefault="199D3741" w:rsidP="00A811F8">
      <w:pPr>
        <w:ind w:left="709"/>
        <w:rPr>
          <w:rStyle w:val="normaltextrun"/>
          <w:rFonts w:asciiTheme="minorHAnsi" w:eastAsiaTheme="minorEastAsia" w:hAnsiTheme="minorHAnsi" w:cstheme="minorBidi"/>
          <w:b w:val="0"/>
          <w:color w:val="000000" w:themeColor="text1"/>
          <w:szCs w:val="22"/>
        </w:rPr>
      </w:pPr>
      <w:r w:rsidRPr="199D3741">
        <w:rPr>
          <w:rStyle w:val="normaltextrun"/>
          <w:rFonts w:asciiTheme="minorHAnsi" w:eastAsiaTheme="minorEastAsia" w:hAnsiTheme="minorHAnsi" w:cstheme="minorBidi"/>
          <w:b w:val="0"/>
          <w:color w:val="000000" w:themeColor="text1"/>
          <w:szCs w:val="22"/>
        </w:rPr>
        <w:t>9.1</w:t>
      </w:r>
      <w:r w:rsidR="009610C0">
        <w:tab/>
      </w:r>
      <w:r w:rsidRPr="009610C0">
        <w:rPr>
          <w:rStyle w:val="normaltextrun"/>
          <w:rFonts w:asciiTheme="minorHAnsi" w:eastAsiaTheme="minorEastAsia" w:hAnsiTheme="minorHAnsi" w:cstheme="minorBidi"/>
          <w:bCs/>
          <w:color w:val="000000" w:themeColor="text1"/>
          <w:szCs w:val="22"/>
        </w:rPr>
        <w:t>Finance and Budg</w:t>
      </w:r>
      <w:r w:rsidR="00CB428E" w:rsidRPr="009610C0">
        <w:rPr>
          <w:rStyle w:val="normaltextrun"/>
          <w:rFonts w:asciiTheme="minorHAnsi" w:eastAsiaTheme="minorEastAsia" w:hAnsiTheme="minorHAnsi" w:cstheme="minorBidi"/>
          <w:bCs/>
          <w:color w:val="000000" w:themeColor="text1"/>
          <w:szCs w:val="22"/>
        </w:rPr>
        <w:t>et</w:t>
      </w:r>
    </w:p>
    <w:p w14:paraId="2BBEAF62" w14:textId="77777777" w:rsidR="009610C0" w:rsidRPr="009610C0" w:rsidRDefault="009610C0" w:rsidP="009610C0">
      <w:pPr>
        <w:ind w:left="1418"/>
        <w:rPr>
          <w:rStyle w:val="normaltextrun"/>
          <w:rFonts w:asciiTheme="minorHAnsi" w:eastAsiaTheme="minorEastAsia" w:hAnsiTheme="minorHAnsi" w:cstheme="minorBidi"/>
          <w:b w:val="0"/>
          <w:color w:val="000000" w:themeColor="text1"/>
          <w:szCs w:val="22"/>
        </w:rPr>
      </w:pPr>
      <w:r>
        <w:rPr>
          <w:rStyle w:val="normaltextrun"/>
          <w:rFonts w:asciiTheme="minorHAnsi" w:eastAsiaTheme="minorEastAsia" w:hAnsiTheme="minorHAnsi" w:cstheme="minorBidi"/>
          <w:b w:val="0"/>
          <w:color w:val="000000" w:themeColor="text1"/>
          <w:szCs w:val="22"/>
        </w:rPr>
        <w:tab/>
      </w:r>
      <w:r w:rsidRPr="009610C0">
        <w:rPr>
          <w:rStyle w:val="normaltextrun"/>
          <w:rFonts w:asciiTheme="minorHAnsi" w:eastAsiaTheme="minorEastAsia" w:hAnsiTheme="minorHAnsi" w:cstheme="minorBidi"/>
          <w:b w:val="0"/>
          <w:color w:val="000000" w:themeColor="text1"/>
          <w:szCs w:val="22"/>
        </w:rPr>
        <w:t>James Mulvaney presented the finance update on behalf of Jonathan Downs, who was on annual leave.</w:t>
      </w:r>
    </w:p>
    <w:p w14:paraId="3FBC228D" w14:textId="4D5B1758" w:rsidR="009610C0" w:rsidRDefault="009610C0" w:rsidP="009610C0">
      <w:pPr>
        <w:ind w:left="1418"/>
        <w:rPr>
          <w:rStyle w:val="normaltextrun"/>
          <w:rFonts w:asciiTheme="minorHAnsi" w:eastAsiaTheme="minorEastAsia" w:hAnsiTheme="minorHAnsi" w:cstheme="minorBidi"/>
          <w:b w:val="0"/>
          <w:color w:val="000000" w:themeColor="text1"/>
          <w:szCs w:val="22"/>
        </w:rPr>
      </w:pPr>
      <w:r w:rsidRPr="009610C0">
        <w:rPr>
          <w:rStyle w:val="normaltextrun"/>
          <w:rFonts w:asciiTheme="minorHAnsi" w:eastAsiaTheme="minorEastAsia" w:hAnsiTheme="minorHAnsi" w:cstheme="minorBidi"/>
          <w:b w:val="0"/>
          <w:color w:val="000000" w:themeColor="text1"/>
          <w:szCs w:val="22"/>
        </w:rPr>
        <w:t>The 2025/26 figures remain provisional while year-end reconciliation is completed with the accounts team.</w:t>
      </w:r>
    </w:p>
    <w:p w14:paraId="0C775EFB" w14:textId="77777777" w:rsidR="009610C0" w:rsidRPr="0025131F" w:rsidRDefault="009610C0" w:rsidP="009610C0">
      <w:pPr>
        <w:ind w:left="1418"/>
      </w:pPr>
    </w:p>
    <w:p w14:paraId="565DA2F4" w14:textId="554153CE" w:rsidR="199D3741" w:rsidRDefault="199D3741" w:rsidP="199D3741">
      <w:pPr>
        <w:ind w:left="709"/>
        <w:rPr>
          <w:rStyle w:val="normaltextrun"/>
          <w:rFonts w:asciiTheme="minorHAnsi" w:eastAsiaTheme="minorEastAsia" w:hAnsiTheme="minorHAnsi" w:cstheme="minorBidi"/>
          <w:bCs/>
          <w:color w:val="000000" w:themeColor="text1"/>
        </w:rPr>
      </w:pPr>
      <w:r w:rsidRPr="28F3078A">
        <w:rPr>
          <w:rStyle w:val="normaltextrun"/>
          <w:rFonts w:asciiTheme="minorHAnsi" w:eastAsiaTheme="minorEastAsia" w:hAnsiTheme="minorHAnsi" w:cstheme="minorBidi"/>
          <w:b w:val="0"/>
          <w:color w:val="000000" w:themeColor="text1"/>
        </w:rPr>
        <w:t xml:space="preserve">9.2 </w:t>
      </w:r>
      <w:r>
        <w:tab/>
      </w:r>
      <w:r w:rsidRPr="009610C0">
        <w:rPr>
          <w:rStyle w:val="normaltextrun"/>
          <w:rFonts w:asciiTheme="minorHAnsi" w:eastAsiaTheme="minorEastAsia" w:hAnsiTheme="minorHAnsi" w:cstheme="minorBidi"/>
          <w:bCs/>
          <w:color w:val="000000" w:themeColor="text1"/>
        </w:rPr>
        <w:t>2026/27 Invoicing</w:t>
      </w:r>
    </w:p>
    <w:p w14:paraId="30A24611" w14:textId="7D00FD23" w:rsidR="009610C0" w:rsidRDefault="009610C0" w:rsidP="009610C0">
      <w:pPr>
        <w:ind w:left="1440" w:firstLine="0"/>
        <w:rPr>
          <w:rStyle w:val="normaltextrun"/>
          <w:rFonts w:asciiTheme="minorHAnsi" w:eastAsiaTheme="minorEastAsia" w:hAnsiTheme="minorHAnsi" w:cstheme="minorBidi"/>
          <w:b w:val="0"/>
          <w:color w:val="000000" w:themeColor="text1"/>
        </w:rPr>
      </w:pPr>
      <w:r w:rsidRPr="009610C0">
        <w:rPr>
          <w:rStyle w:val="normaltextrun"/>
          <w:rFonts w:asciiTheme="minorHAnsi" w:eastAsiaTheme="minorEastAsia" w:hAnsiTheme="minorHAnsi" w:cstheme="minorBidi"/>
          <w:b w:val="0"/>
          <w:color w:val="000000" w:themeColor="text1"/>
        </w:rPr>
        <w:t>Cllr Fahy asked whether the potential loss of member councils had been considered in forward budget planning</w:t>
      </w:r>
      <w:r>
        <w:rPr>
          <w:rStyle w:val="normaltextrun"/>
          <w:rFonts w:asciiTheme="minorHAnsi" w:eastAsiaTheme="minorEastAsia" w:hAnsiTheme="minorHAnsi" w:cstheme="minorBidi"/>
          <w:b w:val="0"/>
          <w:color w:val="000000" w:themeColor="text1"/>
        </w:rPr>
        <w:t xml:space="preserve">? </w:t>
      </w:r>
      <w:r w:rsidRPr="009610C0">
        <w:rPr>
          <w:rStyle w:val="normaltextrun"/>
          <w:rFonts w:asciiTheme="minorHAnsi" w:eastAsiaTheme="minorEastAsia" w:hAnsiTheme="minorHAnsi" w:cstheme="minorBidi"/>
          <w:b w:val="0"/>
          <w:color w:val="000000" w:themeColor="text1"/>
        </w:rPr>
        <w:t xml:space="preserve"> Pete Vallance reported that a desk-based review had identified </w:t>
      </w:r>
      <w:proofErr w:type="gramStart"/>
      <w:r w:rsidRPr="009610C0">
        <w:rPr>
          <w:rStyle w:val="normaltextrun"/>
          <w:rFonts w:asciiTheme="minorHAnsi" w:eastAsiaTheme="minorEastAsia" w:hAnsiTheme="minorHAnsi" w:cstheme="minorBidi"/>
          <w:b w:val="0"/>
          <w:color w:val="000000" w:themeColor="text1"/>
        </w:rPr>
        <w:t>a number of</w:t>
      </w:r>
      <w:proofErr w:type="gramEnd"/>
      <w:r w:rsidRPr="009610C0">
        <w:rPr>
          <w:rStyle w:val="normaltextrun"/>
          <w:rFonts w:asciiTheme="minorHAnsi" w:eastAsiaTheme="minorEastAsia" w:hAnsiTheme="minorHAnsi" w:cstheme="minorBidi"/>
          <w:b w:val="0"/>
          <w:color w:val="000000" w:themeColor="text1"/>
        </w:rPr>
        <w:t xml:space="preserve"> councils</w:t>
      </w:r>
      <w:r>
        <w:rPr>
          <w:rStyle w:val="normaltextrun"/>
          <w:rFonts w:asciiTheme="minorHAnsi" w:eastAsiaTheme="minorEastAsia" w:hAnsiTheme="minorHAnsi" w:cstheme="minorBidi"/>
          <w:b w:val="0"/>
          <w:color w:val="000000" w:themeColor="text1"/>
        </w:rPr>
        <w:t xml:space="preserve"> whose </w:t>
      </w:r>
      <w:proofErr w:type="gramStart"/>
      <w:r>
        <w:rPr>
          <w:rStyle w:val="normaltextrun"/>
          <w:rFonts w:asciiTheme="minorHAnsi" w:eastAsiaTheme="minorEastAsia" w:hAnsiTheme="minorHAnsi" w:cstheme="minorBidi"/>
          <w:b w:val="0"/>
          <w:color w:val="000000" w:themeColor="text1"/>
        </w:rPr>
        <w:t>Political</w:t>
      </w:r>
      <w:proofErr w:type="gramEnd"/>
      <w:r>
        <w:rPr>
          <w:rStyle w:val="normaltextrun"/>
          <w:rFonts w:asciiTheme="minorHAnsi" w:eastAsiaTheme="minorEastAsia" w:hAnsiTheme="minorHAnsi" w:cstheme="minorBidi"/>
          <w:b w:val="0"/>
          <w:color w:val="000000" w:themeColor="text1"/>
        </w:rPr>
        <w:t xml:space="preserve"> administration had changed in May, that</w:t>
      </w:r>
      <w:r w:rsidRPr="009610C0">
        <w:rPr>
          <w:rStyle w:val="normaltextrun"/>
          <w:rFonts w:asciiTheme="minorHAnsi" w:eastAsiaTheme="minorEastAsia" w:hAnsiTheme="minorHAnsi" w:cstheme="minorBidi"/>
          <w:b w:val="0"/>
          <w:color w:val="000000" w:themeColor="text1"/>
        </w:rPr>
        <w:t xml:space="preserve"> might present a membership risk. </w:t>
      </w:r>
    </w:p>
    <w:p w14:paraId="4718F0A0" w14:textId="77777777" w:rsidR="009610C0" w:rsidRDefault="009610C0" w:rsidP="009610C0">
      <w:pPr>
        <w:ind w:left="1440" w:firstLine="0"/>
        <w:rPr>
          <w:rStyle w:val="normaltextrun"/>
          <w:rFonts w:asciiTheme="minorHAnsi" w:eastAsiaTheme="minorEastAsia" w:hAnsiTheme="minorHAnsi" w:cstheme="minorBidi"/>
          <w:b w:val="0"/>
          <w:color w:val="000000" w:themeColor="text1"/>
        </w:rPr>
      </w:pPr>
    </w:p>
    <w:p w14:paraId="776F0FAA" w14:textId="595535C9" w:rsidR="009610C0" w:rsidRDefault="009610C0" w:rsidP="009610C0">
      <w:pPr>
        <w:ind w:left="1440" w:firstLine="0"/>
        <w:rPr>
          <w:rStyle w:val="normaltextrun"/>
          <w:rFonts w:asciiTheme="minorHAnsi" w:eastAsiaTheme="minorEastAsia" w:hAnsiTheme="minorHAnsi" w:cstheme="minorBidi"/>
          <w:b w:val="0"/>
          <w:color w:val="000000" w:themeColor="text1"/>
        </w:rPr>
      </w:pPr>
      <w:r w:rsidRPr="009610C0">
        <w:rPr>
          <w:rStyle w:val="normaltextrun"/>
          <w:rFonts w:asciiTheme="minorHAnsi" w:eastAsiaTheme="minorEastAsia" w:hAnsiTheme="minorHAnsi" w:cstheme="minorBidi"/>
          <w:b w:val="0"/>
          <w:color w:val="000000" w:themeColor="text1"/>
        </w:rPr>
        <w:t>The Chair confirmed that, should any member councils withdraw, the budget would be reviewed and expenditure adjusted where necessary to maintain a balanced position.</w:t>
      </w:r>
    </w:p>
    <w:p w14:paraId="4049988A" w14:textId="77777777" w:rsidR="009610C0" w:rsidRDefault="009610C0" w:rsidP="009610C0">
      <w:pPr>
        <w:ind w:left="1440" w:firstLine="0"/>
        <w:rPr>
          <w:rStyle w:val="normaltextrun"/>
          <w:rFonts w:asciiTheme="minorHAnsi" w:eastAsiaTheme="minorEastAsia" w:hAnsiTheme="minorHAnsi" w:cstheme="minorBidi"/>
          <w:b w:val="0"/>
          <w:color w:val="000000" w:themeColor="text1"/>
        </w:rPr>
      </w:pPr>
    </w:p>
    <w:p w14:paraId="684B877E" w14:textId="77777777" w:rsidR="009610C0" w:rsidRPr="009610C0" w:rsidRDefault="009610C0" w:rsidP="009610C0">
      <w:pPr>
        <w:ind w:left="1440" w:firstLine="0"/>
        <w:rPr>
          <w:rStyle w:val="normaltextrun"/>
          <w:rFonts w:asciiTheme="minorHAnsi" w:eastAsiaTheme="minorEastAsia" w:hAnsiTheme="minorHAnsi" w:cstheme="minorBidi"/>
          <w:b w:val="0"/>
          <w:color w:val="000000" w:themeColor="text1"/>
        </w:rPr>
      </w:pPr>
      <w:r w:rsidRPr="009610C0">
        <w:rPr>
          <w:rStyle w:val="normaltextrun"/>
          <w:rFonts w:asciiTheme="minorHAnsi" w:eastAsiaTheme="minorEastAsia" w:hAnsiTheme="minorHAnsi" w:cstheme="minorBidi"/>
          <w:bCs/>
          <w:color w:val="000000" w:themeColor="text1"/>
        </w:rPr>
        <w:t>Agreed:</w:t>
      </w:r>
      <w:r w:rsidRPr="009610C0">
        <w:rPr>
          <w:rStyle w:val="normaltextrun"/>
          <w:rFonts w:asciiTheme="minorHAnsi" w:eastAsiaTheme="minorEastAsia" w:hAnsiTheme="minorHAnsi" w:cstheme="minorBidi"/>
          <w:b w:val="0"/>
          <w:color w:val="000000" w:themeColor="text1"/>
        </w:rPr>
        <w:t xml:space="preserve"> The finance and budget update was noted.</w:t>
      </w:r>
    </w:p>
    <w:p w14:paraId="3499D12E" w14:textId="77777777" w:rsidR="009610C0" w:rsidRDefault="009610C0" w:rsidP="009610C0">
      <w:pPr>
        <w:ind w:left="1440" w:firstLine="0"/>
        <w:rPr>
          <w:rStyle w:val="normaltextrun"/>
          <w:rFonts w:asciiTheme="minorHAnsi" w:eastAsiaTheme="minorEastAsia" w:hAnsiTheme="minorHAnsi" w:cstheme="minorBidi"/>
          <w:b w:val="0"/>
          <w:color w:val="000000" w:themeColor="text1"/>
        </w:rPr>
      </w:pPr>
      <w:r w:rsidRPr="009610C0">
        <w:rPr>
          <w:rStyle w:val="normaltextrun"/>
          <w:rFonts w:asciiTheme="minorHAnsi" w:eastAsiaTheme="minorEastAsia" w:hAnsiTheme="minorHAnsi" w:cstheme="minorBidi"/>
          <w:bCs/>
          <w:color w:val="000000" w:themeColor="text1"/>
        </w:rPr>
        <w:t>Action:</w:t>
      </w:r>
      <w:r w:rsidRPr="009610C0">
        <w:rPr>
          <w:rStyle w:val="normaltextrun"/>
          <w:rFonts w:asciiTheme="minorHAnsi" w:eastAsiaTheme="minorEastAsia" w:hAnsiTheme="minorHAnsi" w:cstheme="minorBidi"/>
          <w:b w:val="0"/>
          <w:color w:val="000000" w:themeColor="text1"/>
        </w:rPr>
        <w:t xml:space="preserve"> Jonathan Downs to provide a further update following completion of the 2025/26 year-end reconciliation.</w:t>
      </w:r>
    </w:p>
    <w:p w14:paraId="538CB15A" w14:textId="6CC7C94F" w:rsidR="009610C0" w:rsidRDefault="009610C0" w:rsidP="009610C0">
      <w:pPr>
        <w:ind w:left="0" w:firstLine="0"/>
        <w:rPr>
          <w:rStyle w:val="normaltextrun"/>
          <w:rFonts w:asciiTheme="minorHAnsi" w:eastAsiaTheme="minorEastAsia" w:hAnsiTheme="minorHAnsi" w:cstheme="minorBidi"/>
          <w:b w:val="0"/>
          <w:color w:val="000000" w:themeColor="text1"/>
        </w:rPr>
      </w:pPr>
    </w:p>
    <w:p w14:paraId="1CFB708D" w14:textId="5F0C20B1" w:rsidR="00CB428E" w:rsidRDefault="00CB428E" w:rsidP="199D3741">
      <w:pPr>
        <w:ind w:left="709"/>
        <w:rPr>
          <w:rStyle w:val="normaltextrun"/>
          <w:rFonts w:asciiTheme="minorHAnsi" w:eastAsiaTheme="minorEastAsia" w:hAnsiTheme="minorHAnsi" w:cstheme="minorBidi"/>
          <w:bCs/>
          <w:color w:val="000000" w:themeColor="text1"/>
        </w:rPr>
      </w:pPr>
      <w:r>
        <w:rPr>
          <w:rStyle w:val="normaltextrun"/>
          <w:rFonts w:asciiTheme="minorHAnsi" w:eastAsiaTheme="minorEastAsia" w:hAnsiTheme="minorHAnsi" w:cstheme="minorBidi"/>
          <w:b w:val="0"/>
          <w:color w:val="000000" w:themeColor="text1"/>
        </w:rPr>
        <w:t>9.3</w:t>
      </w:r>
      <w:r>
        <w:rPr>
          <w:rStyle w:val="normaltextrun"/>
          <w:rFonts w:asciiTheme="minorHAnsi" w:eastAsiaTheme="minorEastAsia" w:hAnsiTheme="minorHAnsi" w:cstheme="minorBidi"/>
          <w:b w:val="0"/>
          <w:color w:val="000000" w:themeColor="text1"/>
        </w:rPr>
        <w:tab/>
      </w:r>
      <w:r w:rsidRPr="009610C0">
        <w:rPr>
          <w:rStyle w:val="normaltextrun"/>
          <w:rFonts w:asciiTheme="minorHAnsi" w:eastAsiaTheme="minorEastAsia" w:hAnsiTheme="minorHAnsi" w:cstheme="minorBidi"/>
          <w:bCs/>
          <w:color w:val="000000" w:themeColor="text1"/>
        </w:rPr>
        <w:t>Items from Finance &amp; General Purposes Committee.</w:t>
      </w:r>
    </w:p>
    <w:p w14:paraId="2A991A91" w14:textId="0CF37200" w:rsidR="009610C0" w:rsidRDefault="009610C0" w:rsidP="199D3741">
      <w:pPr>
        <w:ind w:left="709"/>
      </w:pPr>
      <w:r>
        <w:rPr>
          <w:rStyle w:val="normaltextrun"/>
          <w:rFonts w:asciiTheme="minorHAnsi" w:eastAsiaTheme="minorEastAsia" w:hAnsiTheme="minorHAnsi" w:cstheme="minorBidi"/>
          <w:b w:val="0"/>
          <w:color w:val="000000" w:themeColor="text1"/>
        </w:rPr>
        <w:tab/>
      </w:r>
      <w:r>
        <w:rPr>
          <w:rStyle w:val="normaltextrun"/>
          <w:rFonts w:asciiTheme="minorHAnsi" w:eastAsiaTheme="minorEastAsia" w:hAnsiTheme="minorHAnsi" w:cstheme="minorBidi"/>
          <w:b w:val="0"/>
          <w:color w:val="000000" w:themeColor="text1"/>
        </w:rPr>
        <w:tab/>
      </w:r>
      <w:r>
        <w:rPr>
          <w:rStyle w:val="normaltextrun"/>
          <w:rFonts w:asciiTheme="minorHAnsi" w:eastAsiaTheme="minorEastAsia" w:hAnsiTheme="minorHAnsi" w:cstheme="minorBidi"/>
          <w:b w:val="0"/>
          <w:color w:val="000000" w:themeColor="text1"/>
        </w:rPr>
        <w:tab/>
        <w:t>None.</w:t>
      </w:r>
    </w:p>
    <w:p w14:paraId="6FD1EC43" w14:textId="77777777" w:rsidR="00EA685E" w:rsidRDefault="00EA685E" w:rsidP="008D1CF4">
      <w:pPr>
        <w:ind w:left="0" w:firstLine="0"/>
      </w:pPr>
    </w:p>
    <w:p w14:paraId="6675F599" w14:textId="2C556E97" w:rsidR="199D3741" w:rsidRDefault="0F8BE528" w:rsidP="28F3078A">
      <w:pPr>
        <w:ind w:left="0"/>
      </w:pPr>
      <w:r>
        <w:t>10.</w:t>
      </w:r>
      <w:r w:rsidR="199D3741">
        <w:tab/>
      </w:r>
      <w:r w:rsidR="28F3078A">
        <w:t>Staffing Update</w:t>
      </w:r>
    </w:p>
    <w:p w14:paraId="2C4F84B0" w14:textId="08FA070A" w:rsidR="009610C0" w:rsidRPr="009610C0" w:rsidRDefault="009610C0" w:rsidP="009610C0">
      <w:pPr>
        <w:ind w:left="730"/>
        <w:rPr>
          <w:b w:val="0"/>
          <w:bCs/>
        </w:rPr>
      </w:pPr>
      <w:r w:rsidRPr="009610C0">
        <w:rPr>
          <w:b w:val="0"/>
          <w:bCs/>
        </w:rPr>
        <w:t>The Chair referred to Pete Vallance’s resignation and his forthcoming appointment with the Duchy of Cornwall. The Committee recorded its thanks to Pete for his work and support to the Network, particularly during the transition following Nicola’s departure.</w:t>
      </w:r>
    </w:p>
    <w:p w14:paraId="446630F6" w14:textId="77777777" w:rsidR="009610C0" w:rsidRDefault="009610C0" w:rsidP="28F3078A">
      <w:pPr>
        <w:ind w:left="0"/>
      </w:pPr>
    </w:p>
    <w:p w14:paraId="04E1B83D" w14:textId="202A85C4" w:rsidR="199D3741" w:rsidRDefault="28F3078A" w:rsidP="00C63921">
      <w:pPr>
        <w:ind w:left="0" w:firstLine="720"/>
        <w:rPr>
          <w:bCs/>
        </w:rPr>
      </w:pPr>
      <w:r w:rsidRPr="009610C0">
        <w:rPr>
          <w:bCs/>
        </w:rPr>
        <w:t xml:space="preserve">10.1 </w:t>
      </w:r>
      <w:r w:rsidR="00305A6B">
        <w:rPr>
          <w:bCs/>
        </w:rPr>
        <w:tab/>
      </w:r>
      <w:r w:rsidRPr="009610C0">
        <w:rPr>
          <w:bCs/>
        </w:rPr>
        <w:t xml:space="preserve">Interim Arrangements </w:t>
      </w:r>
    </w:p>
    <w:p w14:paraId="5468DA6B" w14:textId="23B8376F" w:rsidR="00305A6B" w:rsidRPr="00305A6B" w:rsidRDefault="00305A6B" w:rsidP="00305A6B">
      <w:pPr>
        <w:ind w:left="1440" w:firstLine="0"/>
        <w:rPr>
          <w:b w:val="0"/>
        </w:rPr>
      </w:pPr>
      <w:r w:rsidRPr="00305A6B">
        <w:rPr>
          <w:b w:val="0"/>
        </w:rPr>
        <w:t>James Mulvaney presented the staffing report and outlined four options for maintaining the Network’s operational capacity:</w:t>
      </w:r>
    </w:p>
    <w:p w14:paraId="5590280A" w14:textId="77777777" w:rsidR="00305A6B" w:rsidRPr="00305A6B" w:rsidRDefault="00305A6B" w:rsidP="00305A6B">
      <w:pPr>
        <w:ind w:left="1440" w:firstLine="720"/>
        <w:rPr>
          <w:b w:val="0"/>
        </w:rPr>
      </w:pPr>
      <w:r w:rsidRPr="00305A6B">
        <w:rPr>
          <w:b w:val="0"/>
        </w:rPr>
        <w:t>1.</w:t>
      </w:r>
      <w:r w:rsidRPr="00305A6B">
        <w:rPr>
          <w:b w:val="0"/>
        </w:rPr>
        <w:tab/>
        <w:t>Not replacing the capacity.</w:t>
      </w:r>
    </w:p>
    <w:p w14:paraId="165CFA6D" w14:textId="77777777" w:rsidR="00305A6B" w:rsidRPr="00305A6B" w:rsidRDefault="00305A6B" w:rsidP="00305A6B">
      <w:pPr>
        <w:ind w:left="1440" w:firstLine="720"/>
        <w:rPr>
          <w:b w:val="0"/>
        </w:rPr>
      </w:pPr>
      <w:r w:rsidRPr="00305A6B">
        <w:rPr>
          <w:b w:val="0"/>
        </w:rPr>
        <w:t>2.</w:t>
      </w:r>
      <w:r w:rsidRPr="00305A6B">
        <w:rPr>
          <w:b w:val="0"/>
        </w:rPr>
        <w:tab/>
        <w:t>Recruiting to a permanent post.</w:t>
      </w:r>
    </w:p>
    <w:p w14:paraId="07FFE591" w14:textId="77777777" w:rsidR="00305A6B" w:rsidRPr="00305A6B" w:rsidRDefault="00305A6B" w:rsidP="00305A6B">
      <w:pPr>
        <w:ind w:left="1440" w:firstLine="720"/>
        <w:rPr>
          <w:b w:val="0"/>
        </w:rPr>
      </w:pPr>
      <w:r w:rsidRPr="00305A6B">
        <w:rPr>
          <w:b w:val="0"/>
        </w:rPr>
        <w:t>3.</w:t>
      </w:r>
      <w:r w:rsidRPr="00305A6B">
        <w:rPr>
          <w:b w:val="0"/>
        </w:rPr>
        <w:tab/>
        <w:t>Commissioning external support for an initial 12-month period.</w:t>
      </w:r>
    </w:p>
    <w:p w14:paraId="7F16A777" w14:textId="77777777" w:rsidR="00305A6B" w:rsidRPr="00305A6B" w:rsidRDefault="00305A6B" w:rsidP="00305A6B">
      <w:pPr>
        <w:ind w:left="1440" w:firstLine="720"/>
        <w:rPr>
          <w:b w:val="0"/>
        </w:rPr>
      </w:pPr>
      <w:r w:rsidRPr="00305A6B">
        <w:rPr>
          <w:b w:val="0"/>
        </w:rPr>
        <w:t>4.</w:t>
      </w:r>
      <w:r w:rsidRPr="00305A6B">
        <w:rPr>
          <w:b w:val="0"/>
        </w:rPr>
        <w:tab/>
        <w:t>Exploring a secondment arrangement.</w:t>
      </w:r>
    </w:p>
    <w:p w14:paraId="4B55C933" w14:textId="77777777" w:rsidR="00305A6B" w:rsidRDefault="00305A6B" w:rsidP="00305A6B">
      <w:pPr>
        <w:ind w:left="1440" w:firstLine="0"/>
        <w:rPr>
          <w:b w:val="0"/>
        </w:rPr>
      </w:pPr>
    </w:p>
    <w:p w14:paraId="6434B63C" w14:textId="2D74D8AE" w:rsidR="00305A6B" w:rsidRPr="00305A6B" w:rsidRDefault="00305A6B" w:rsidP="00305A6B">
      <w:pPr>
        <w:ind w:left="1440" w:firstLine="0"/>
        <w:rPr>
          <w:b w:val="0"/>
        </w:rPr>
      </w:pPr>
      <w:r w:rsidRPr="00305A6B">
        <w:rPr>
          <w:b w:val="0"/>
        </w:rPr>
        <w:t>The preferred option was to commission an individual or organisation through the existing CCIN Dynamic Purchasing System for an initial period of 12 months.</w:t>
      </w:r>
      <w:r>
        <w:rPr>
          <w:b w:val="0"/>
        </w:rPr>
        <w:t xml:space="preserve"> </w:t>
      </w:r>
      <w:r w:rsidRPr="00305A6B">
        <w:rPr>
          <w:b w:val="0"/>
        </w:rPr>
        <w:t>The Committee noted that this option would provide dedicated capacity within a reasonable timescale, while retaining flexibility as the Network’s requirements developed.</w:t>
      </w:r>
    </w:p>
    <w:p w14:paraId="4C9F8E7F" w14:textId="77777777" w:rsidR="00305A6B" w:rsidRPr="009610C0" w:rsidRDefault="00305A6B" w:rsidP="00C63921">
      <w:pPr>
        <w:ind w:left="0" w:firstLine="720"/>
        <w:rPr>
          <w:bCs/>
        </w:rPr>
      </w:pPr>
    </w:p>
    <w:p w14:paraId="48EC5D39" w14:textId="1EA488CB" w:rsidR="199D3741" w:rsidRDefault="28F3078A" w:rsidP="00C63921">
      <w:pPr>
        <w:ind w:left="0" w:firstLine="720"/>
        <w:rPr>
          <w:bCs/>
        </w:rPr>
      </w:pPr>
      <w:r w:rsidRPr="009610C0">
        <w:rPr>
          <w:bCs/>
        </w:rPr>
        <w:t xml:space="preserve">10.2 </w:t>
      </w:r>
      <w:r w:rsidR="00305A6B">
        <w:rPr>
          <w:bCs/>
        </w:rPr>
        <w:tab/>
      </w:r>
      <w:r w:rsidRPr="009610C0">
        <w:rPr>
          <w:bCs/>
        </w:rPr>
        <w:t xml:space="preserve">Recruitment Options </w:t>
      </w:r>
    </w:p>
    <w:p w14:paraId="68B8286B" w14:textId="559D9317" w:rsidR="00305A6B" w:rsidRPr="00305A6B" w:rsidRDefault="00305A6B" w:rsidP="00305A6B">
      <w:pPr>
        <w:ind w:left="1418" w:hanging="11"/>
        <w:rPr>
          <w:b w:val="0"/>
        </w:rPr>
      </w:pPr>
      <w:r w:rsidRPr="00305A6B">
        <w:rPr>
          <w:b w:val="0"/>
        </w:rPr>
        <w:tab/>
      </w:r>
    </w:p>
    <w:p w14:paraId="74EC50D1" w14:textId="77777777" w:rsidR="00305A6B" w:rsidRDefault="00305A6B" w:rsidP="00305A6B">
      <w:pPr>
        <w:ind w:left="1407" w:firstLine="0"/>
        <w:rPr>
          <w:b w:val="0"/>
        </w:rPr>
      </w:pPr>
      <w:r w:rsidRPr="00305A6B">
        <w:rPr>
          <w:b w:val="0"/>
        </w:rPr>
        <w:t>The Chair advised that the proposed approach followed the earlier decision to separate the previous combined role into operational and policy/public affairs functions. He also noted that establishing a permanent post would be difficult unless a member council was willing to host the post, with consequent employment and redundancy implications.</w:t>
      </w:r>
    </w:p>
    <w:p w14:paraId="69B15098" w14:textId="77777777" w:rsidR="00305A6B" w:rsidRPr="00305A6B" w:rsidRDefault="00305A6B" w:rsidP="00305A6B">
      <w:pPr>
        <w:ind w:left="1407" w:firstLine="0"/>
        <w:rPr>
          <w:b w:val="0"/>
        </w:rPr>
      </w:pPr>
    </w:p>
    <w:p w14:paraId="6D235449" w14:textId="28E5535E" w:rsidR="00305A6B" w:rsidRDefault="00305A6B" w:rsidP="00305A6B">
      <w:pPr>
        <w:ind w:left="1418" w:hanging="11"/>
        <w:rPr>
          <w:b w:val="0"/>
        </w:rPr>
      </w:pPr>
      <w:r w:rsidRPr="00305A6B">
        <w:rPr>
          <w:b w:val="0"/>
        </w:rPr>
        <w:t>The Chair further advised that Jonathan Downs had been asked to consider whether Vince Barry-Stanners’ contractual arrangements could be aligned with the proposed 12-month arrangement, so that both members of staff were treated consistently.</w:t>
      </w:r>
    </w:p>
    <w:p w14:paraId="578FC2B4" w14:textId="77777777" w:rsidR="00305A6B" w:rsidRDefault="00305A6B" w:rsidP="00305A6B">
      <w:pPr>
        <w:ind w:left="1418" w:hanging="11"/>
        <w:rPr>
          <w:b w:val="0"/>
        </w:rPr>
      </w:pPr>
    </w:p>
    <w:p w14:paraId="0E022293" w14:textId="77777777" w:rsidR="00305A6B" w:rsidRPr="00305A6B" w:rsidRDefault="00305A6B" w:rsidP="00305A6B">
      <w:pPr>
        <w:rPr>
          <w:bCs/>
        </w:rPr>
      </w:pPr>
      <w:r w:rsidRPr="00305A6B">
        <w:rPr>
          <w:bCs/>
        </w:rPr>
        <w:t>Agreed:</w:t>
      </w:r>
    </w:p>
    <w:p w14:paraId="02F52B10" w14:textId="732C8790" w:rsidR="00305A6B" w:rsidRPr="00305A6B" w:rsidRDefault="00305A6B" w:rsidP="00305A6B">
      <w:pPr>
        <w:pStyle w:val="ListParagraph"/>
        <w:numPr>
          <w:ilvl w:val="0"/>
          <w:numId w:val="45"/>
        </w:numPr>
        <w:rPr>
          <w:b w:val="0"/>
        </w:rPr>
      </w:pPr>
      <w:r w:rsidRPr="00305A6B">
        <w:rPr>
          <w:b w:val="0"/>
        </w:rPr>
        <w:t>Option 3 was approved: to commission operational support through the CCIN Dynamic Purchasing System for an initial 12-month period.</w:t>
      </w:r>
    </w:p>
    <w:p w14:paraId="1281A722" w14:textId="7EB83A4D" w:rsidR="00305A6B" w:rsidRPr="00305A6B" w:rsidRDefault="00305A6B" w:rsidP="00305A6B">
      <w:pPr>
        <w:pStyle w:val="ListParagraph"/>
        <w:numPr>
          <w:ilvl w:val="0"/>
          <w:numId w:val="45"/>
        </w:numPr>
        <w:rPr>
          <w:b w:val="0"/>
        </w:rPr>
      </w:pPr>
      <w:r w:rsidRPr="00305A6B">
        <w:rPr>
          <w:b w:val="0"/>
        </w:rPr>
        <w:t>The Network would retain the flexibility to consider a suitable secondment opportunity if one became available.</w:t>
      </w:r>
    </w:p>
    <w:p w14:paraId="12F57E2D" w14:textId="777FB497" w:rsidR="00305A6B" w:rsidRPr="00305A6B" w:rsidRDefault="00305A6B" w:rsidP="00305A6B">
      <w:pPr>
        <w:pStyle w:val="ListParagraph"/>
        <w:numPr>
          <w:ilvl w:val="0"/>
          <w:numId w:val="45"/>
        </w:numPr>
        <w:rPr>
          <w:b w:val="0"/>
        </w:rPr>
      </w:pPr>
      <w:r w:rsidRPr="00305A6B">
        <w:rPr>
          <w:b w:val="0"/>
        </w:rPr>
        <w:t>Authority was delegated to the Chair, in consultation with Jonathan Downs, to make any final amendments necessary to progress the arrangement.</w:t>
      </w:r>
    </w:p>
    <w:p w14:paraId="0334D3E2" w14:textId="13A9AE95" w:rsidR="00305A6B" w:rsidRPr="00305A6B" w:rsidRDefault="00305A6B" w:rsidP="00305A6B">
      <w:pPr>
        <w:rPr>
          <w:b w:val="0"/>
        </w:rPr>
      </w:pPr>
      <w:r w:rsidRPr="00305A6B">
        <w:rPr>
          <w:bCs/>
        </w:rPr>
        <w:t>Action:</w:t>
      </w:r>
      <w:r w:rsidRPr="00305A6B">
        <w:rPr>
          <w:b w:val="0"/>
        </w:rPr>
        <w:t xml:space="preserve"> </w:t>
      </w:r>
      <w:r>
        <w:rPr>
          <w:b w:val="0"/>
        </w:rPr>
        <w:tab/>
      </w:r>
      <w:r w:rsidRPr="00305A6B">
        <w:rPr>
          <w:b w:val="0"/>
        </w:rPr>
        <w:t>Cllr Paul Cassidy and Jonathan Downs to progress the commissioning arrangements.</w:t>
      </w:r>
    </w:p>
    <w:p w14:paraId="58C27F2A" w14:textId="44E05317" w:rsidR="199D3741" w:rsidRDefault="199D3741" w:rsidP="28F3078A">
      <w:pPr>
        <w:ind w:left="0" w:firstLine="0"/>
      </w:pPr>
    </w:p>
    <w:p w14:paraId="160B6E52" w14:textId="4D412F43" w:rsidR="199D3741" w:rsidRDefault="28F3078A" w:rsidP="199D3741">
      <w:pPr>
        <w:ind w:left="0" w:firstLine="0"/>
      </w:pPr>
      <w:r>
        <w:t>11.</w:t>
      </w:r>
      <w:r w:rsidR="0F8BE528">
        <w:tab/>
        <w:t>Case Stud</w:t>
      </w:r>
      <w:r w:rsidR="00A811F8">
        <w:t>ies</w:t>
      </w:r>
      <w:r w:rsidR="0F8BE528">
        <w:t xml:space="preserve"> </w:t>
      </w:r>
    </w:p>
    <w:p w14:paraId="52F75BA3" w14:textId="0BF7DCC9" w:rsidR="199D3741" w:rsidRDefault="00305A6B" w:rsidP="00305A6B">
      <w:pPr>
        <w:ind w:left="709"/>
        <w:rPr>
          <w:b w:val="0"/>
        </w:rPr>
      </w:pPr>
      <w:r w:rsidRPr="00305A6B">
        <w:rPr>
          <w:b w:val="0"/>
        </w:rPr>
        <w:t>Pete Vallance reminded members that case studies should be submitted throughout the year. Delaying submissions until March created pressure and made it more difficult to compile the annual Case Studies Pack in time for the LGA Conference in June.</w:t>
      </w:r>
    </w:p>
    <w:p w14:paraId="7AD897A9" w14:textId="77777777" w:rsidR="00305A6B" w:rsidRDefault="00305A6B" w:rsidP="00305A6B">
      <w:pPr>
        <w:ind w:left="709"/>
        <w:rPr>
          <w:b w:val="0"/>
        </w:rPr>
      </w:pPr>
    </w:p>
    <w:p w14:paraId="3BE23F76" w14:textId="77777777" w:rsidR="00305A6B" w:rsidRDefault="00305A6B" w:rsidP="00305A6B">
      <w:pPr>
        <w:ind w:left="709"/>
        <w:rPr>
          <w:b w:val="0"/>
        </w:rPr>
      </w:pPr>
      <w:r w:rsidRPr="00305A6B">
        <w:rPr>
          <w:b w:val="0"/>
        </w:rPr>
        <w:t>The Committee noted that case studies provided an important opportunity for member councils to demonstrate their co-operative work and share practical learning across the Network.</w:t>
      </w:r>
    </w:p>
    <w:p w14:paraId="0E7AFC6A" w14:textId="77777777" w:rsidR="00305A6B" w:rsidRPr="00305A6B" w:rsidRDefault="00305A6B" w:rsidP="00305A6B">
      <w:pPr>
        <w:ind w:left="709"/>
        <w:rPr>
          <w:b w:val="0"/>
        </w:rPr>
      </w:pPr>
    </w:p>
    <w:p w14:paraId="58B6433B" w14:textId="61E3A828" w:rsidR="00305A6B" w:rsidRPr="00305A6B" w:rsidRDefault="00305A6B" w:rsidP="00305A6B">
      <w:pPr>
        <w:ind w:left="709" w:firstLine="0"/>
        <w:rPr>
          <w:b w:val="0"/>
        </w:rPr>
      </w:pPr>
      <w:r w:rsidRPr="00305A6B">
        <w:rPr>
          <w:b w:val="0"/>
        </w:rPr>
        <w:t>Pete Vallance also advised that approximately 650 case studies were currently available online. These provided a useful source of examples for councils when developing local manifestos, policies and projects.</w:t>
      </w:r>
      <w:r w:rsidRPr="00305A6B">
        <w:rPr>
          <w:b w:val="0"/>
        </w:rPr>
        <w:t xml:space="preserve"> </w:t>
      </w:r>
      <w:r w:rsidRPr="00305A6B">
        <w:rPr>
          <w:b w:val="0"/>
        </w:rPr>
        <w:t>Members were asked to encourage their councils and wider membership contacts to submit case studies throughout the year.</w:t>
      </w:r>
    </w:p>
    <w:p w14:paraId="71A963FC" w14:textId="633E2378" w:rsidR="00305A6B" w:rsidRPr="00305A6B" w:rsidRDefault="00305A6B" w:rsidP="00305A6B">
      <w:pPr>
        <w:ind w:left="709"/>
        <w:rPr>
          <w:b w:val="0"/>
        </w:rPr>
      </w:pPr>
    </w:p>
    <w:p w14:paraId="2A39945E" w14:textId="591F591F" w:rsidR="00305A6B" w:rsidRPr="00305A6B" w:rsidRDefault="00305A6B" w:rsidP="00305A6B">
      <w:pPr>
        <w:ind w:left="709"/>
        <w:rPr>
          <w:b w:val="0"/>
        </w:rPr>
      </w:pPr>
      <w:r w:rsidRPr="00305A6B">
        <w:rPr>
          <w:bCs/>
        </w:rPr>
        <w:t>Action:</w:t>
      </w:r>
      <w:r w:rsidRPr="00305A6B">
        <w:rPr>
          <w:b w:val="0"/>
        </w:rPr>
        <w:t xml:space="preserve"> Members to encourage the submission of case studies throughout the year, rather than waiting until the spring.</w:t>
      </w:r>
    </w:p>
    <w:p w14:paraId="3F94C045" w14:textId="043A7B6A" w:rsidR="199D3741" w:rsidRDefault="199D3741" w:rsidP="199D3741">
      <w:pPr>
        <w:pStyle w:val="ListParagraph"/>
        <w:ind w:left="709" w:hanging="709"/>
      </w:pPr>
    </w:p>
    <w:p w14:paraId="3C3DDB41" w14:textId="3B611AAD" w:rsidR="003C572D" w:rsidRDefault="28F3078A" w:rsidP="00791635">
      <w:pPr>
        <w:pStyle w:val="ListParagraph"/>
        <w:ind w:left="709" w:hanging="709"/>
      </w:pPr>
      <w:r>
        <w:t>12</w:t>
      </w:r>
      <w:r w:rsidR="199D3741">
        <w:t>.</w:t>
      </w:r>
      <w:r w:rsidR="199D3741">
        <w:tab/>
        <w:t xml:space="preserve">Schedule of future EOC meetings:  </w:t>
      </w:r>
      <w:r w:rsidR="199D3741">
        <w:br/>
      </w:r>
      <w:r w:rsidR="00FC4F7A" w:rsidRPr="00FC4F7A">
        <w:rPr>
          <w:b w:val="0"/>
          <w:bCs/>
        </w:rPr>
        <w:t xml:space="preserve">The Chair </w:t>
      </w:r>
      <w:r w:rsidR="00FC4F7A" w:rsidRPr="00FC4F7A">
        <w:rPr>
          <w:b w:val="0"/>
          <w:bCs/>
        </w:rPr>
        <w:t>explained that a poll would be released for</w:t>
      </w:r>
      <w:r w:rsidR="00FC4F7A" w:rsidRPr="00FC4F7A">
        <w:rPr>
          <w:b w:val="0"/>
          <w:bCs/>
        </w:rPr>
        <w:t xml:space="preserve"> members to complete </w:t>
      </w:r>
      <w:r w:rsidR="00FC4F7A" w:rsidRPr="00FC4F7A">
        <w:rPr>
          <w:b w:val="0"/>
          <w:bCs/>
        </w:rPr>
        <w:t xml:space="preserve">for </w:t>
      </w:r>
      <w:r w:rsidR="00FC4F7A" w:rsidRPr="00FC4F7A">
        <w:rPr>
          <w:b w:val="0"/>
          <w:bCs/>
        </w:rPr>
        <w:t>date</w:t>
      </w:r>
      <w:r w:rsidR="00FC4F7A" w:rsidRPr="00FC4F7A">
        <w:rPr>
          <w:b w:val="0"/>
          <w:bCs/>
        </w:rPr>
        <w:t xml:space="preserve"> availability</w:t>
      </w:r>
      <w:r w:rsidR="00FC4F7A" w:rsidRPr="00FC4F7A">
        <w:rPr>
          <w:b w:val="0"/>
          <w:bCs/>
        </w:rPr>
        <w:t xml:space="preserve"> for the next </w:t>
      </w:r>
      <w:r w:rsidR="00FC4F7A" w:rsidRPr="00FC4F7A">
        <w:rPr>
          <w:b w:val="0"/>
          <w:bCs/>
        </w:rPr>
        <w:t>meeting.</w:t>
      </w:r>
    </w:p>
    <w:p w14:paraId="3603455F" w14:textId="77777777" w:rsidR="00FC4F7A" w:rsidRPr="00791635" w:rsidRDefault="00FC4F7A" w:rsidP="00791635">
      <w:pPr>
        <w:pStyle w:val="ListParagraph"/>
        <w:ind w:left="709" w:hanging="709"/>
      </w:pPr>
    </w:p>
    <w:p w14:paraId="26EE1E62" w14:textId="7222F5E7" w:rsidR="00043772" w:rsidRDefault="28F3078A" w:rsidP="00D828B3">
      <w:pPr>
        <w:ind w:left="0" w:firstLine="0"/>
      </w:pPr>
      <w:r>
        <w:t>13</w:t>
      </w:r>
      <w:r w:rsidR="199D3741">
        <w:t>.</w:t>
      </w:r>
      <w:r w:rsidR="004B5D04">
        <w:tab/>
      </w:r>
      <w:r w:rsidR="199D3741">
        <w:t>Any Other Urgent Business</w:t>
      </w:r>
    </w:p>
    <w:p w14:paraId="08AEB079" w14:textId="275003A7" w:rsidR="00FC4F7A" w:rsidRPr="00FC4F7A" w:rsidRDefault="00FC4F7A" w:rsidP="00FC4F7A">
      <w:pPr>
        <w:ind w:left="720" w:firstLine="0"/>
        <w:rPr>
          <w:b w:val="0"/>
          <w:bCs/>
        </w:rPr>
      </w:pPr>
      <w:r w:rsidRPr="00FC4F7A">
        <w:rPr>
          <w:b w:val="0"/>
          <w:bCs/>
        </w:rPr>
        <w:t>Pete Vallance thanked members for their kind words</w:t>
      </w:r>
      <w:r w:rsidRPr="00FC4F7A">
        <w:rPr>
          <w:b w:val="0"/>
          <w:bCs/>
        </w:rPr>
        <w:t xml:space="preserve"> and wished the Network well. He </w:t>
      </w:r>
      <w:r w:rsidRPr="00FC4F7A">
        <w:rPr>
          <w:b w:val="0"/>
          <w:bCs/>
        </w:rPr>
        <w:t>ha</w:t>
      </w:r>
      <w:r w:rsidRPr="00FC4F7A">
        <w:rPr>
          <w:b w:val="0"/>
          <w:bCs/>
        </w:rPr>
        <w:t>s</w:t>
      </w:r>
      <w:r w:rsidRPr="00FC4F7A">
        <w:rPr>
          <w:b w:val="0"/>
          <w:bCs/>
        </w:rPr>
        <w:t xml:space="preserve"> greatly enjoyed working for CCIN, particularly the policy projects, which he described as topical, challenging and rewarding. He felt that the current political and organisational circumstances created strong momentum for cooperation and community ownership</w:t>
      </w:r>
      <w:r w:rsidRPr="00FC4F7A">
        <w:rPr>
          <w:b w:val="0"/>
          <w:bCs/>
        </w:rPr>
        <w:t xml:space="preserve">. </w:t>
      </w:r>
      <w:r w:rsidRPr="00FC4F7A">
        <w:rPr>
          <w:b w:val="0"/>
          <w:bCs/>
        </w:rPr>
        <w:t xml:space="preserve"> </w:t>
      </w:r>
    </w:p>
    <w:p w14:paraId="30B4B51A" w14:textId="77777777" w:rsidR="00FC4F7A" w:rsidRPr="00FC4F7A" w:rsidRDefault="00FC4F7A" w:rsidP="00FC4F7A">
      <w:pPr>
        <w:ind w:left="720" w:firstLine="0"/>
        <w:rPr>
          <w:b w:val="0"/>
          <w:bCs/>
        </w:rPr>
      </w:pPr>
      <w:r w:rsidRPr="00FC4F7A">
        <w:rPr>
          <w:b w:val="0"/>
          <w:bCs/>
        </w:rPr>
        <w:t>He thanked members for their support and wished the Network well, adding that he would continue to follow its progress from the sidelines.</w:t>
      </w:r>
    </w:p>
    <w:p w14:paraId="41352A0A" w14:textId="77777777" w:rsidR="00FC4F7A" w:rsidRPr="00FC4F7A" w:rsidRDefault="00FC4F7A" w:rsidP="00FC4F7A">
      <w:pPr>
        <w:ind w:left="720" w:firstLine="0"/>
        <w:rPr>
          <w:b w:val="0"/>
          <w:bCs/>
        </w:rPr>
      </w:pPr>
    </w:p>
    <w:p w14:paraId="4233F04F" w14:textId="1C3C4945" w:rsidR="00D828B3" w:rsidRPr="00FC4F7A" w:rsidRDefault="00FC4F7A" w:rsidP="00FC4F7A">
      <w:pPr>
        <w:ind w:left="720" w:firstLine="0"/>
        <w:rPr>
          <w:b w:val="0"/>
          <w:bCs/>
        </w:rPr>
      </w:pPr>
      <w:r w:rsidRPr="00FC4F7A">
        <w:rPr>
          <w:b w:val="0"/>
          <w:bCs/>
        </w:rPr>
        <w:t>No further items of urgent or other business were raised</w:t>
      </w:r>
      <w:r w:rsidRPr="00FC4F7A">
        <w:rPr>
          <w:b w:val="0"/>
          <w:bCs/>
        </w:rPr>
        <w:t>.</w:t>
      </w:r>
    </w:p>
    <w:p w14:paraId="47C1C0E1" w14:textId="77777777" w:rsidR="00FC4F7A" w:rsidRDefault="00FC4F7A" w:rsidP="00FC4F7A">
      <w:pPr>
        <w:ind w:left="720" w:firstLine="0"/>
      </w:pPr>
    </w:p>
    <w:p w14:paraId="04E3DE6B" w14:textId="76BBEE20" w:rsidR="00FC4F7A" w:rsidRPr="00FC4F7A" w:rsidRDefault="00FC4F7A" w:rsidP="00FC4F7A">
      <w:pPr>
        <w:ind w:left="720" w:firstLine="0"/>
        <w:rPr>
          <w:b w:val="0"/>
          <w:bCs/>
        </w:rPr>
      </w:pPr>
      <w:r w:rsidRPr="00FC4F7A">
        <w:rPr>
          <w:b w:val="0"/>
          <w:bCs/>
        </w:rPr>
        <w:t>The Chair thanked everyone for attending and brought the meeting to a close. He invited members to contact him by telephone or email if they required advice or support.</w:t>
      </w:r>
    </w:p>
    <w:p w14:paraId="7DBB5C20" w14:textId="77777777" w:rsidR="00D828B3" w:rsidRDefault="00D828B3" w:rsidP="00D828B3">
      <w:pPr>
        <w:ind w:left="0" w:firstLine="0"/>
      </w:pPr>
    </w:p>
    <w:p w14:paraId="4100D1E4" w14:textId="3AF0B3E6" w:rsidR="00D828B3" w:rsidRDefault="00D828B3" w:rsidP="00D828B3">
      <w:pPr>
        <w:ind w:left="0" w:firstLine="0"/>
      </w:pPr>
      <w:r>
        <w:t>PJV</w:t>
      </w:r>
    </w:p>
    <w:p w14:paraId="05E3D57E" w14:textId="76F9901B" w:rsidR="00D828B3" w:rsidRDefault="00D828B3" w:rsidP="00D828B3">
      <w:pPr>
        <w:ind w:left="0" w:firstLine="0"/>
      </w:pPr>
      <w:r>
        <w:t>8 October 26</w:t>
      </w:r>
    </w:p>
    <w:p w14:paraId="296682DA" w14:textId="77777777" w:rsidR="00F77631" w:rsidRPr="00D67AFC" w:rsidRDefault="00F77631" w:rsidP="00D67AFC">
      <w:pPr>
        <w:ind w:left="0" w:firstLine="0"/>
        <w:rPr>
          <w:b w:val="0"/>
          <w:bCs/>
        </w:rPr>
      </w:pPr>
    </w:p>
    <w:p w14:paraId="2965CA7E" w14:textId="38B7CE5B" w:rsidR="00A70930" w:rsidRPr="004A3F89" w:rsidRDefault="00F23D4E" w:rsidP="002C38CA">
      <w:pPr>
        <w:ind w:left="0" w:firstLine="0"/>
        <w:rPr>
          <w:b w:val="0"/>
          <w:bCs/>
        </w:rPr>
      </w:pPr>
      <w:r>
        <w:rPr>
          <w:b w:val="0"/>
          <w:bCs/>
        </w:rPr>
        <w:t xml:space="preserve"> </w:t>
      </w:r>
    </w:p>
    <w:sectPr w:rsidR="00A70930" w:rsidRPr="004A3F89" w:rsidSect="00015807">
      <w:pgSz w:w="11900" w:h="16840"/>
      <w:pgMar w:top="314" w:right="1225" w:bottom="314"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DB0B69"/>
    <w:multiLevelType w:val="multilevel"/>
    <w:tmpl w:val="5A585182"/>
    <w:styleLink w:val="Style1"/>
    <w:lvl w:ilvl="0">
      <w:start w:val="9"/>
      <w:numFmt w:val="decimal"/>
      <w:lvlText w:val="%1"/>
      <w:lvlJc w:val="left"/>
      <w:pPr>
        <w:ind w:left="400" w:hanging="400"/>
      </w:pPr>
      <w:rPr>
        <w:rFonts w:hint="default"/>
        <w:b w:val="0"/>
        <w:bCs/>
      </w:rPr>
    </w:lvl>
    <w:lvl w:ilvl="1">
      <w:start w:val="4"/>
      <w:numFmt w:val="decimal"/>
      <w:lvlText w:val="%1.%2"/>
      <w:lvlJc w:val="left"/>
      <w:pPr>
        <w:ind w:left="1110" w:hanging="400"/>
      </w:pPr>
      <w:rPr>
        <w:rFonts w:hint="default"/>
        <w:b w:val="0"/>
        <w:bCs/>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1" w15:restartNumberingAfterBreak="0">
    <w:nsid w:val="05734368"/>
    <w:multiLevelType w:val="multilevel"/>
    <w:tmpl w:val="6528221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5F23E9B"/>
    <w:multiLevelType w:val="multilevel"/>
    <w:tmpl w:val="F27AE42A"/>
    <w:lvl w:ilvl="0">
      <w:start w:val="5"/>
      <w:numFmt w:val="decimal"/>
      <w:lvlText w:val="%1"/>
      <w:lvlJc w:val="left"/>
      <w:pPr>
        <w:ind w:left="360" w:hanging="360"/>
      </w:pPr>
      <w:rPr>
        <w:rFonts w:hint="default"/>
      </w:rPr>
    </w:lvl>
    <w:lvl w:ilvl="1">
      <w:start w:val="6"/>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3" w15:restartNumberingAfterBreak="0">
    <w:nsid w:val="0637123A"/>
    <w:multiLevelType w:val="multilevel"/>
    <w:tmpl w:val="5A585182"/>
    <w:lvl w:ilvl="0">
      <w:start w:val="14"/>
      <w:numFmt w:val="decimal"/>
      <w:lvlText w:val="%1"/>
      <w:lvlJc w:val="left"/>
      <w:pPr>
        <w:ind w:left="400" w:hanging="400"/>
      </w:pPr>
      <w:rPr>
        <w:rFonts w:hint="default"/>
        <w:b w:val="0"/>
        <w:bCs/>
      </w:rPr>
    </w:lvl>
    <w:lvl w:ilvl="1">
      <w:start w:val="4"/>
      <w:numFmt w:val="decimal"/>
      <w:lvlText w:val="%1.%2"/>
      <w:lvlJc w:val="left"/>
      <w:pPr>
        <w:ind w:left="1110" w:hanging="400"/>
      </w:pPr>
      <w:rPr>
        <w:rFonts w:hint="default"/>
        <w:b w:val="0"/>
        <w:bCs/>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4" w15:restartNumberingAfterBreak="0">
    <w:nsid w:val="075924B7"/>
    <w:multiLevelType w:val="hybridMultilevel"/>
    <w:tmpl w:val="28A6E9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03B4D39"/>
    <w:multiLevelType w:val="multilevel"/>
    <w:tmpl w:val="20D02A74"/>
    <w:lvl w:ilvl="0">
      <w:start w:val="1"/>
      <w:numFmt w:val="decimal"/>
      <w:lvlText w:val="%1."/>
      <w:lvlJc w:val="left"/>
      <w:pPr>
        <w:ind w:left="360" w:hanging="360"/>
      </w:pPr>
      <w:rPr>
        <w:b w:val="0"/>
        <w:bCs w:val="0"/>
        <w:color w:val="auto"/>
        <w:u w:val="none"/>
      </w:rPr>
    </w:lvl>
    <w:lvl w:ilvl="1">
      <w:start w:val="1"/>
      <w:numFmt w:val="decimal"/>
      <w:isLgl/>
      <w:lvlText w:val="%1.%2"/>
      <w:lvlJc w:val="left"/>
      <w:pPr>
        <w:ind w:left="1440" w:hanging="720"/>
      </w:pPr>
      <w:rPr>
        <w:rFonts w:hint="default"/>
        <w:b w:val="0"/>
        <w:bCs w:val="0"/>
        <w:color w:val="auto"/>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200" w:hanging="1440"/>
      </w:pPr>
      <w:rPr>
        <w:rFonts w:hint="default"/>
      </w:rPr>
    </w:lvl>
  </w:abstractNum>
  <w:abstractNum w:abstractNumId="6" w15:restartNumberingAfterBreak="0">
    <w:nsid w:val="161E3DBD"/>
    <w:multiLevelType w:val="hybridMultilevel"/>
    <w:tmpl w:val="8A124DC2"/>
    <w:lvl w:ilvl="0" w:tplc="4DD09522">
      <w:numFmt w:val="bullet"/>
      <w:lvlText w:val="•"/>
      <w:lvlJc w:val="left"/>
      <w:pPr>
        <w:ind w:left="2869" w:hanging="720"/>
      </w:pPr>
      <w:rPr>
        <w:rFonts w:ascii="Calibri" w:eastAsia="Calibri" w:hAnsi="Calibri" w:cs="Calibri"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169C1BC7"/>
    <w:multiLevelType w:val="hybridMultilevel"/>
    <w:tmpl w:val="8F66E534"/>
    <w:lvl w:ilvl="0" w:tplc="4DD09522">
      <w:numFmt w:val="bullet"/>
      <w:lvlText w:val="•"/>
      <w:lvlJc w:val="left"/>
      <w:pPr>
        <w:ind w:left="2869" w:hanging="720"/>
      </w:pPr>
      <w:rPr>
        <w:rFonts w:ascii="Calibri" w:eastAsia="Calibri" w:hAnsi="Calibri" w:cs="Calibri"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8" w15:restartNumberingAfterBreak="0">
    <w:nsid w:val="17ED0F4C"/>
    <w:multiLevelType w:val="hybridMultilevel"/>
    <w:tmpl w:val="0176738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9" w15:restartNumberingAfterBreak="0">
    <w:nsid w:val="17EF6346"/>
    <w:multiLevelType w:val="hybridMultilevel"/>
    <w:tmpl w:val="7BFA84EC"/>
    <w:lvl w:ilvl="0" w:tplc="4DD09522">
      <w:numFmt w:val="bullet"/>
      <w:lvlText w:val="•"/>
      <w:lvlJc w:val="left"/>
      <w:pPr>
        <w:ind w:left="2869" w:hanging="720"/>
      </w:pPr>
      <w:rPr>
        <w:rFonts w:ascii="Calibri" w:eastAsia="Calibri" w:hAnsi="Calibri" w:cs="Calibri"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0" w15:restartNumberingAfterBreak="0">
    <w:nsid w:val="1A945874"/>
    <w:multiLevelType w:val="multilevel"/>
    <w:tmpl w:val="65306CD4"/>
    <w:lvl w:ilvl="0">
      <w:start w:val="8"/>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1" w15:restartNumberingAfterBreak="0">
    <w:nsid w:val="1D98019D"/>
    <w:multiLevelType w:val="hybridMultilevel"/>
    <w:tmpl w:val="39D4DC6C"/>
    <w:lvl w:ilvl="0" w:tplc="4DD09522">
      <w:numFmt w:val="bullet"/>
      <w:lvlText w:val="•"/>
      <w:lvlJc w:val="left"/>
      <w:pPr>
        <w:ind w:left="2160" w:hanging="72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DE4670"/>
    <w:multiLevelType w:val="hybridMultilevel"/>
    <w:tmpl w:val="0108E2E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3" w15:restartNumberingAfterBreak="0">
    <w:nsid w:val="25DC20D5"/>
    <w:multiLevelType w:val="hybridMultilevel"/>
    <w:tmpl w:val="67349B4E"/>
    <w:lvl w:ilvl="0" w:tplc="4DD09522">
      <w:numFmt w:val="bullet"/>
      <w:lvlText w:val="•"/>
      <w:lvlJc w:val="left"/>
      <w:pPr>
        <w:ind w:left="2869" w:hanging="720"/>
      </w:pPr>
      <w:rPr>
        <w:rFonts w:ascii="Calibri" w:eastAsia="Calibri" w:hAnsi="Calibri" w:cs="Calibri"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4" w15:restartNumberingAfterBreak="0">
    <w:nsid w:val="2B3E2A36"/>
    <w:multiLevelType w:val="hybridMultilevel"/>
    <w:tmpl w:val="0AF0DA2E"/>
    <w:lvl w:ilvl="0" w:tplc="4DD09522">
      <w:numFmt w:val="bullet"/>
      <w:lvlText w:val="•"/>
      <w:lvlJc w:val="left"/>
      <w:pPr>
        <w:ind w:left="3600" w:hanging="720"/>
      </w:pPr>
      <w:rPr>
        <w:rFonts w:ascii="Calibri" w:eastAsia="Calibri" w:hAnsi="Calibri" w:cs="Calibri"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5" w15:restartNumberingAfterBreak="0">
    <w:nsid w:val="2C601E21"/>
    <w:multiLevelType w:val="multilevel"/>
    <w:tmpl w:val="8B469712"/>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b/>
        <w:bCs w:val="0"/>
      </w:rPr>
    </w:lvl>
    <w:lvl w:ilvl="2">
      <w:start w:val="1"/>
      <w:numFmt w:val="decimal"/>
      <w:lvlText w:val="%1.%2.%3"/>
      <w:lvlJc w:val="left"/>
      <w:pPr>
        <w:ind w:left="2138" w:hanging="720"/>
      </w:pPr>
      <w:rPr>
        <w:rFonts w:hint="default"/>
      </w:rPr>
    </w:lvl>
    <w:lvl w:ilvl="3">
      <w:start w:val="1"/>
      <w:numFmt w:val="bullet"/>
      <w:lvlText w:val="o"/>
      <w:lvlJc w:val="left"/>
      <w:pPr>
        <w:ind w:left="2487" w:hanging="360"/>
      </w:pPr>
      <w:rPr>
        <w:rFonts w:ascii="Courier New" w:hAnsi="Courier New" w:cs="Courier New"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31E55557"/>
    <w:multiLevelType w:val="hybridMultilevel"/>
    <w:tmpl w:val="647E9D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24A7D6A"/>
    <w:multiLevelType w:val="multilevel"/>
    <w:tmpl w:val="58481CCE"/>
    <w:lvl w:ilvl="0">
      <w:start w:val="5"/>
      <w:numFmt w:val="decimal"/>
      <w:lvlText w:val="%1"/>
      <w:lvlJc w:val="left"/>
      <w:pPr>
        <w:ind w:left="360" w:hanging="360"/>
      </w:pPr>
      <w:rPr>
        <w:rFonts w:ascii="Calibri" w:hAnsi="Calibri" w:cs="Calibri" w:hint="default"/>
        <w:sz w:val="22"/>
      </w:rPr>
    </w:lvl>
    <w:lvl w:ilvl="1">
      <w:start w:val="1"/>
      <w:numFmt w:val="decimal"/>
      <w:lvlText w:val="%1.%2"/>
      <w:lvlJc w:val="left"/>
      <w:pPr>
        <w:ind w:left="1069" w:hanging="360"/>
      </w:pPr>
      <w:rPr>
        <w:rFonts w:ascii="Calibri" w:hAnsi="Calibri" w:cs="Calibri" w:hint="default"/>
        <w:sz w:val="22"/>
      </w:rPr>
    </w:lvl>
    <w:lvl w:ilvl="2">
      <w:start w:val="1"/>
      <w:numFmt w:val="decimal"/>
      <w:lvlText w:val="%1.%2.%3"/>
      <w:lvlJc w:val="left"/>
      <w:pPr>
        <w:ind w:left="2138" w:hanging="720"/>
      </w:pPr>
      <w:rPr>
        <w:rFonts w:ascii="Calibri" w:hAnsi="Calibri" w:cs="Calibri" w:hint="default"/>
        <w:sz w:val="22"/>
      </w:rPr>
    </w:lvl>
    <w:lvl w:ilvl="3">
      <w:start w:val="1"/>
      <w:numFmt w:val="decimal"/>
      <w:lvlText w:val="%1.%2.%3.%4"/>
      <w:lvlJc w:val="left"/>
      <w:pPr>
        <w:ind w:left="2847" w:hanging="720"/>
      </w:pPr>
      <w:rPr>
        <w:rFonts w:ascii="Calibri" w:hAnsi="Calibri" w:cs="Calibri" w:hint="default"/>
        <w:sz w:val="22"/>
      </w:rPr>
    </w:lvl>
    <w:lvl w:ilvl="4">
      <w:start w:val="1"/>
      <w:numFmt w:val="decimal"/>
      <w:lvlText w:val="%1.%2.%3.%4.%5"/>
      <w:lvlJc w:val="left"/>
      <w:pPr>
        <w:ind w:left="3916" w:hanging="1080"/>
      </w:pPr>
      <w:rPr>
        <w:rFonts w:ascii="Calibri" w:hAnsi="Calibri" w:cs="Calibri" w:hint="default"/>
        <w:sz w:val="22"/>
      </w:rPr>
    </w:lvl>
    <w:lvl w:ilvl="5">
      <w:start w:val="1"/>
      <w:numFmt w:val="decimal"/>
      <w:lvlText w:val="%1.%2.%3.%4.%5.%6"/>
      <w:lvlJc w:val="left"/>
      <w:pPr>
        <w:ind w:left="4625" w:hanging="1080"/>
      </w:pPr>
      <w:rPr>
        <w:rFonts w:ascii="Calibri" w:hAnsi="Calibri" w:cs="Calibri" w:hint="default"/>
        <w:sz w:val="22"/>
      </w:rPr>
    </w:lvl>
    <w:lvl w:ilvl="6">
      <w:start w:val="1"/>
      <w:numFmt w:val="decimal"/>
      <w:lvlText w:val="%1.%2.%3.%4.%5.%6.%7"/>
      <w:lvlJc w:val="left"/>
      <w:pPr>
        <w:ind w:left="5334" w:hanging="1080"/>
      </w:pPr>
      <w:rPr>
        <w:rFonts w:ascii="Calibri" w:hAnsi="Calibri" w:cs="Calibri" w:hint="default"/>
        <w:sz w:val="22"/>
      </w:rPr>
    </w:lvl>
    <w:lvl w:ilvl="7">
      <w:start w:val="1"/>
      <w:numFmt w:val="decimal"/>
      <w:lvlText w:val="%1.%2.%3.%4.%5.%6.%7.%8"/>
      <w:lvlJc w:val="left"/>
      <w:pPr>
        <w:ind w:left="6403" w:hanging="1440"/>
      </w:pPr>
      <w:rPr>
        <w:rFonts w:ascii="Calibri" w:hAnsi="Calibri" w:cs="Calibri" w:hint="default"/>
        <w:sz w:val="22"/>
      </w:rPr>
    </w:lvl>
    <w:lvl w:ilvl="8">
      <w:start w:val="1"/>
      <w:numFmt w:val="decimal"/>
      <w:lvlText w:val="%1.%2.%3.%4.%5.%6.%7.%8.%9"/>
      <w:lvlJc w:val="left"/>
      <w:pPr>
        <w:ind w:left="7112" w:hanging="1440"/>
      </w:pPr>
      <w:rPr>
        <w:rFonts w:ascii="Calibri" w:hAnsi="Calibri" w:cs="Calibri" w:hint="default"/>
        <w:sz w:val="22"/>
      </w:rPr>
    </w:lvl>
  </w:abstractNum>
  <w:abstractNum w:abstractNumId="18" w15:restartNumberingAfterBreak="0">
    <w:nsid w:val="34776C89"/>
    <w:multiLevelType w:val="hybridMultilevel"/>
    <w:tmpl w:val="14EE46A6"/>
    <w:lvl w:ilvl="0" w:tplc="A5148EB8">
      <w:start w:val="1"/>
      <w:numFmt w:val="decimal"/>
      <w:lvlText w:val="%1."/>
      <w:lvlJc w:val="left"/>
      <w:pPr>
        <w:ind w:left="3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9AA06756">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AEEAC9DE">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D144AA1C">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9E34AEB0">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45486B80">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A274BF80">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494E97BA">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6510B2B8">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38415C8E"/>
    <w:multiLevelType w:val="multilevel"/>
    <w:tmpl w:val="9B00BD7E"/>
    <w:lvl w:ilvl="0">
      <w:start w:val="7"/>
      <w:numFmt w:val="decimal"/>
      <w:lvlText w:val="%1"/>
      <w:lvlJc w:val="left"/>
      <w:pPr>
        <w:ind w:left="360" w:hanging="360"/>
      </w:pPr>
      <w:rPr>
        <w:rFonts w:hint="default"/>
        <w:b w:val="0"/>
      </w:rPr>
    </w:lvl>
    <w:lvl w:ilvl="1">
      <w:start w:val="1"/>
      <w:numFmt w:val="decimal"/>
      <w:lvlText w:val="%1.%2"/>
      <w:lvlJc w:val="left"/>
      <w:pPr>
        <w:ind w:left="1069" w:hanging="360"/>
      </w:pPr>
      <w:rPr>
        <w:rFonts w:hint="default"/>
        <w:b/>
        <w:bCs/>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20" w15:restartNumberingAfterBreak="0">
    <w:nsid w:val="3C8E6216"/>
    <w:multiLevelType w:val="multilevel"/>
    <w:tmpl w:val="5A585182"/>
    <w:numStyleLink w:val="Style1"/>
  </w:abstractNum>
  <w:abstractNum w:abstractNumId="21" w15:restartNumberingAfterBreak="0">
    <w:nsid w:val="3CFE2EDB"/>
    <w:multiLevelType w:val="hybridMultilevel"/>
    <w:tmpl w:val="A3B6122C"/>
    <w:lvl w:ilvl="0" w:tplc="0809000F">
      <w:start w:val="1"/>
      <w:numFmt w:val="decimal"/>
      <w:lvlText w:val="%1."/>
      <w:lvlJc w:val="left"/>
      <w:pPr>
        <w:ind w:left="730" w:hanging="360"/>
      </w:pPr>
    </w:lvl>
    <w:lvl w:ilvl="1" w:tplc="08090019" w:tentative="1">
      <w:start w:val="1"/>
      <w:numFmt w:val="lowerLetter"/>
      <w:lvlText w:val="%2."/>
      <w:lvlJc w:val="left"/>
      <w:pPr>
        <w:ind w:left="1450" w:hanging="360"/>
      </w:pPr>
    </w:lvl>
    <w:lvl w:ilvl="2" w:tplc="0809001B" w:tentative="1">
      <w:start w:val="1"/>
      <w:numFmt w:val="lowerRoman"/>
      <w:lvlText w:val="%3."/>
      <w:lvlJc w:val="right"/>
      <w:pPr>
        <w:ind w:left="2170" w:hanging="180"/>
      </w:pPr>
    </w:lvl>
    <w:lvl w:ilvl="3" w:tplc="0809000F" w:tentative="1">
      <w:start w:val="1"/>
      <w:numFmt w:val="decimal"/>
      <w:lvlText w:val="%4."/>
      <w:lvlJc w:val="left"/>
      <w:pPr>
        <w:ind w:left="2890" w:hanging="360"/>
      </w:pPr>
    </w:lvl>
    <w:lvl w:ilvl="4" w:tplc="08090019" w:tentative="1">
      <w:start w:val="1"/>
      <w:numFmt w:val="lowerLetter"/>
      <w:lvlText w:val="%5."/>
      <w:lvlJc w:val="left"/>
      <w:pPr>
        <w:ind w:left="3610" w:hanging="360"/>
      </w:pPr>
    </w:lvl>
    <w:lvl w:ilvl="5" w:tplc="0809001B" w:tentative="1">
      <w:start w:val="1"/>
      <w:numFmt w:val="lowerRoman"/>
      <w:lvlText w:val="%6."/>
      <w:lvlJc w:val="right"/>
      <w:pPr>
        <w:ind w:left="4330" w:hanging="180"/>
      </w:pPr>
    </w:lvl>
    <w:lvl w:ilvl="6" w:tplc="0809000F" w:tentative="1">
      <w:start w:val="1"/>
      <w:numFmt w:val="decimal"/>
      <w:lvlText w:val="%7."/>
      <w:lvlJc w:val="left"/>
      <w:pPr>
        <w:ind w:left="5050" w:hanging="360"/>
      </w:pPr>
    </w:lvl>
    <w:lvl w:ilvl="7" w:tplc="08090019" w:tentative="1">
      <w:start w:val="1"/>
      <w:numFmt w:val="lowerLetter"/>
      <w:lvlText w:val="%8."/>
      <w:lvlJc w:val="left"/>
      <w:pPr>
        <w:ind w:left="5770" w:hanging="360"/>
      </w:pPr>
    </w:lvl>
    <w:lvl w:ilvl="8" w:tplc="0809001B" w:tentative="1">
      <w:start w:val="1"/>
      <w:numFmt w:val="lowerRoman"/>
      <w:lvlText w:val="%9."/>
      <w:lvlJc w:val="right"/>
      <w:pPr>
        <w:ind w:left="6490" w:hanging="180"/>
      </w:pPr>
    </w:lvl>
  </w:abstractNum>
  <w:abstractNum w:abstractNumId="22" w15:restartNumberingAfterBreak="0">
    <w:nsid w:val="3F3223B3"/>
    <w:multiLevelType w:val="multilevel"/>
    <w:tmpl w:val="1A8E1504"/>
    <w:lvl w:ilvl="0">
      <w:start w:val="1"/>
      <w:numFmt w:val="decimal"/>
      <w:lvlText w:val="%1."/>
      <w:lvlJc w:val="left"/>
      <w:pPr>
        <w:ind w:left="70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41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78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0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2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94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6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38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0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3FDC2B8A"/>
    <w:multiLevelType w:val="hybridMultilevel"/>
    <w:tmpl w:val="0380A6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0BE79F6"/>
    <w:multiLevelType w:val="hybridMultilevel"/>
    <w:tmpl w:val="490CBD8A"/>
    <w:lvl w:ilvl="0" w:tplc="4DD09522">
      <w:numFmt w:val="bullet"/>
      <w:lvlText w:val="•"/>
      <w:lvlJc w:val="left"/>
      <w:pPr>
        <w:ind w:left="2160" w:hanging="72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29E6D78"/>
    <w:multiLevelType w:val="hybridMultilevel"/>
    <w:tmpl w:val="C47201FE"/>
    <w:lvl w:ilvl="0" w:tplc="4DD09522">
      <w:numFmt w:val="bullet"/>
      <w:lvlText w:val="•"/>
      <w:lvlJc w:val="left"/>
      <w:pPr>
        <w:ind w:left="2869" w:hanging="720"/>
      </w:pPr>
      <w:rPr>
        <w:rFonts w:ascii="Calibri" w:eastAsia="Calibri" w:hAnsi="Calibri" w:cs="Calibri"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6" w15:restartNumberingAfterBreak="0">
    <w:nsid w:val="46F60D64"/>
    <w:multiLevelType w:val="hybridMultilevel"/>
    <w:tmpl w:val="EAE627B2"/>
    <w:lvl w:ilvl="0" w:tplc="4DD09522">
      <w:numFmt w:val="bullet"/>
      <w:lvlText w:val="•"/>
      <w:lvlJc w:val="left"/>
      <w:pPr>
        <w:ind w:left="2869" w:hanging="720"/>
      </w:pPr>
      <w:rPr>
        <w:rFonts w:ascii="Calibri" w:eastAsia="Calibri" w:hAnsi="Calibri" w:cs="Calibri"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7" w15:restartNumberingAfterBreak="0">
    <w:nsid w:val="48F1060B"/>
    <w:multiLevelType w:val="hybridMultilevel"/>
    <w:tmpl w:val="27F06E46"/>
    <w:lvl w:ilvl="0" w:tplc="4DD09522">
      <w:numFmt w:val="bullet"/>
      <w:lvlText w:val="•"/>
      <w:lvlJc w:val="left"/>
      <w:pPr>
        <w:ind w:left="2869" w:hanging="720"/>
      </w:pPr>
      <w:rPr>
        <w:rFonts w:ascii="Calibri" w:eastAsia="Calibri" w:hAnsi="Calibri" w:cs="Calibri"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8" w15:restartNumberingAfterBreak="0">
    <w:nsid w:val="48FA6D70"/>
    <w:multiLevelType w:val="hybridMultilevel"/>
    <w:tmpl w:val="790EADF4"/>
    <w:lvl w:ilvl="0" w:tplc="4DD09522">
      <w:numFmt w:val="bullet"/>
      <w:lvlText w:val="•"/>
      <w:lvlJc w:val="left"/>
      <w:pPr>
        <w:ind w:left="2160" w:hanging="72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90B7F36"/>
    <w:multiLevelType w:val="hybridMultilevel"/>
    <w:tmpl w:val="219E05D4"/>
    <w:lvl w:ilvl="0" w:tplc="4DD09522">
      <w:numFmt w:val="bullet"/>
      <w:lvlText w:val="•"/>
      <w:lvlJc w:val="left"/>
      <w:pPr>
        <w:ind w:left="3589" w:hanging="720"/>
      </w:pPr>
      <w:rPr>
        <w:rFonts w:ascii="Calibri" w:eastAsia="Calibri" w:hAnsi="Calibri" w:cs="Calibri" w:hint="default"/>
      </w:rPr>
    </w:lvl>
    <w:lvl w:ilvl="1" w:tplc="08090003" w:tentative="1">
      <w:start w:val="1"/>
      <w:numFmt w:val="bullet"/>
      <w:lvlText w:val="o"/>
      <w:lvlJc w:val="left"/>
      <w:pPr>
        <w:ind w:left="2869" w:hanging="360"/>
      </w:pPr>
      <w:rPr>
        <w:rFonts w:ascii="Courier New" w:hAnsi="Courier New" w:cs="Courier New" w:hint="default"/>
      </w:rPr>
    </w:lvl>
    <w:lvl w:ilvl="2" w:tplc="08090005" w:tentative="1">
      <w:start w:val="1"/>
      <w:numFmt w:val="bullet"/>
      <w:lvlText w:val=""/>
      <w:lvlJc w:val="left"/>
      <w:pPr>
        <w:ind w:left="3589" w:hanging="360"/>
      </w:pPr>
      <w:rPr>
        <w:rFonts w:ascii="Wingdings" w:hAnsi="Wingdings" w:hint="default"/>
      </w:rPr>
    </w:lvl>
    <w:lvl w:ilvl="3" w:tplc="08090001" w:tentative="1">
      <w:start w:val="1"/>
      <w:numFmt w:val="bullet"/>
      <w:lvlText w:val=""/>
      <w:lvlJc w:val="left"/>
      <w:pPr>
        <w:ind w:left="4309" w:hanging="360"/>
      </w:pPr>
      <w:rPr>
        <w:rFonts w:ascii="Symbol" w:hAnsi="Symbol" w:hint="default"/>
      </w:rPr>
    </w:lvl>
    <w:lvl w:ilvl="4" w:tplc="08090003" w:tentative="1">
      <w:start w:val="1"/>
      <w:numFmt w:val="bullet"/>
      <w:lvlText w:val="o"/>
      <w:lvlJc w:val="left"/>
      <w:pPr>
        <w:ind w:left="5029" w:hanging="360"/>
      </w:pPr>
      <w:rPr>
        <w:rFonts w:ascii="Courier New" w:hAnsi="Courier New" w:cs="Courier New" w:hint="default"/>
      </w:rPr>
    </w:lvl>
    <w:lvl w:ilvl="5" w:tplc="08090005" w:tentative="1">
      <w:start w:val="1"/>
      <w:numFmt w:val="bullet"/>
      <w:lvlText w:val=""/>
      <w:lvlJc w:val="left"/>
      <w:pPr>
        <w:ind w:left="5749" w:hanging="360"/>
      </w:pPr>
      <w:rPr>
        <w:rFonts w:ascii="Wingdings" w:hAnsi="Wingdings" w:hint="default"/>
      </w:rPr>
    </w:lvl>
    <w:lvl w:ilvl="6" w:tplc="08090001" w:tentative="1">
      <w:start w:val="1"/>
      <w:numFmt w:val="bullet"/>
      <w:lvlText w:val=""/>
      <w:lvlJc w:val="left"/>
      <w:pPr>
        <w:ind w:left="6469" w:hanging="360"/>
      </w:pPr>
      <w:rPr>
        <w:rFonts w:ascii="Symbol" w:hAnsi="Symbol" w:hint="default"/>
      </w:rPr>
    </w:lvl>
    <w:lvl w:ilvl="7" w:tplc="08090003" w:tentative="1">
      <w:start w:val="1"/>
      <w:numFmt w:val="bullet"/>
      <w:lvlText w:val="o"/>
      <w:lvlJc w:val="left"/>
      <w:pPr>
        <w:ind w:left="7189" w:hanging="360"/>
      </w:pPr>
      <w:rPr>
        <w:rFonts w:ascii="Courier New" w:hAnsi="Courier New" w:cs="Courier New" w:hint="default"/>
      </w:rPr>
    </w:lvl>
    <w:lvl w:ilvl="8" w:tplc="08090005" w:tentative="1">
      <w:start w:val="1"/>
      <w:numFmt w:val="bullet"/>
      <w:lvlText w:val=""/>
      <w:lvlJc w:val="left"/>
      <w:pPr>
        <w:ind w:left="7909" w:hanging="360"/>
      </w:pPr>
      <w:rPr>
        <w:rFonts w:ascii="Wingdings" w:hAnsi="Wingdings" w:hint="default"/>
      </w:rPr>
    </w:lvl>
  </w:abstractNum>
  <w:abstractNum w:abstractNumId="30" w15:restartNumberingAfterBreak="0">
    <w:nsid w:val="4936609A"/>
    <w:multiLevelType w:val="hybridMultilevel"/>
    <w:tmpl w:val="E2D81D94"/>
    <w:lvl w:ilvl="0" w:tplc="E2D480F0">
      <w:start w:val="1"/>
      <w:numFmt w:val="lowerLetter"/>
      <w:lvlText w:val="%1."/>
      <w:lvlJc w:val="left"/>
      <w:pPr>
        <w:ind w:left="1778" w:hanging="360"/>
      </w:pPr>
      <w:rPr>
        <w:rFonts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31" w15:restartNumberingAfterBreak="0">
    <w:nsid w:val="50BB6505"/>
    <w:multiLevelType w:val="hybridMultilevel"/>
    <w:tmpl w:val="772E9790"/>
    <w:lvl w:ilvl="0" w:tplc="4DD09522">
      <w:numFmt w:val="bullet"/>
      <w:lvlText w:val="•"/>
      <w:lvlJc w:val="left"/>
      <w:pPr>
        <w:ind w:left="3567" w:hanging="720"/>
      </w:pPr>
      <w:rPr>
        <w:rFonts w:ascii="Calibri" w:eastAsia="Calibri" w:hAnsi="Calibri" w:cs="Calibri" w:hint="default"/>
      </w:rPr>
    </w:lvl>
    <w:lvl w:ilvl="1" w:tplc="08090003" w:tentative="1">
      <w:start w:val="1"/>
      <w:numFmt w:val="bullet"/>
      <w:lvlText w:val="o"/>
      <w:lvlJc w:val="left"/>
      <w:pPr>
        <w:ind w:left="2847" w:hanging="360"/>
      </w:pPr>
      <w:rPr>
        <w:rFonts w:ascii="Courier New" w:hAnsi="Courier New" w:cs="Courier New" w:hint="default"/>
      </w:rPr>
    </w:lvl>
    <w:lvl w:ilvl="2" w:tplc="08090005" w:tentative="1">
      <w:start w:val="1"/>
      <w:numFmt w:val="bullet"/>
      <w:lvlText w:val=""/>
      <w:lvlJc w:val="left"/>
      <w:pPr>
        <w:ind w:left="3567" w:hanging="360"/>
      </w:pPr>
      <w:rPr>
        <w:rFonts w:ascii="Wingdings" w:hAnsi="Wingdings" w:hint="default"/>
      </w:rPr>
    </w:lvl>
    <w:lvl w:ilvl="3" w:tplc="08090001" w:tentative="1">
      <w:start w:val="1"/>
      <w:numFmt w:val="bullet"/>
      <w:lvlText w:val=""/>
      <w:lvlJc w:val="left"/>
      <w:pPr>
        <w:ind w:left="4287" w:hanging="360"/>
      </w:pPr>
      <w:rPr>
        <w:rFonts w:ascii="Symbol" w:hAnsi="Symbol" w:hint="default"/>
      </w:rPr>
    </w:lvl>
    <w:lvl w:ilvl="4" w:tplc="08090003" w:tentative="1">
      <w:start w:val="1"/>
      <w:numFmt w:val="bullet"/>
      <w:lvlText w:val="o"/>
      <w:lvlJc w:val="left"/>
      <w:pPr>
        <w:ind w:left="5007" w:hanging="360"/>
      </w:pPr>
      <w:rPr>
        <w:rFonts w:ascii="Courier New" w:hAnsi="Courier New" w:cs="Courier New" w:hint="default"/>
      </w:rPr>
    </w:lvl>
    <w:lvl w:ilvl="5" w:tplc="08090005" w:tentative="1">
      <w:start w:val="1"/>
      <w:numFmt w:val="bullet"/>
      <w:lvlText w:val=""/>
      <w:lvlJc w:val="left"/>
      <w:pPr>
        <w:ind w:left="5727" w:hanging="360"/>
      </w:pPr>
      <w:rPr>
        <w:rFonts w:ascii="Wingdings" w:hAnsi="Wingdings" w:hint="default"/>
      </w:rPr>
    </w:lvl>
    <w:lvl w:ilvl="6" w:tplc="08090001" w:tentative="1">
      <w:start w:val="1"/>
      <w:numFmt w:val="bullet"/>
      <w:lvlText w:val=""/>
      <w:lvlJc w:val="left"/>
      <w:pPr>
        <w:ind w:left="6447" w:hanging="360"/>
      </w:pPr>
      <w:rPr>
        <w:rFonts w:ascii="Symbol" w:hAnsi="Symbol" w:hint="default"/>
      </w:rPr>
    </w:lvl>
    <w:lvl w:ilvl="7" w:tplc="08090003" w:tentative="1">
      <w:start w:val="1"/>
      <w:numFmt w:val="bullet"/>
      <w:lvlText w:val="o"/>
      <w:lvlJc w:val="left"/>
      <w:pPr>
        <w:ind w:left="7167" w:hanging="360"/>
      </w:pPr>
      <w:rPr>
        <w:rFonts w:ascii="Courier New" w:hAnsi="Courier New" w:cs="Courier New" w:hint="default"/>
      </w:rPr>
    </w:lvl>
    <w:lvl w:ilvl="8" w:tplc="08090005" w:tentative="1">
      <w:start w:val="1"/>
      <w:numFmt w:val="bullet"/>
      <w:lvlText w:val=""/>
      <w:lvlJc w:val="left"/>
      <w:pPr>
        <w:ind w:left="7887" w:hanging="360"/>
      </w:pPr>
      <w:rPr>
        <w:rFonts w:ascii="Wingdings" w:hAnsi="Wingdings" w:hint="default"/>
      </w:rPr>
    </w:lvl>
  </w:abstractNum>
  <w:abstractNum w:abstractNumId="32" w15:restartNumberingAfterBreak="0">
    <w:nsid w:val="565D77D1"/>
    <w:multiLevelType w:val="hybridMultilevel"/>
    <w:tmpl w:val="D46CD980"/>
    <w:lvl w:ilvl="0" w:tplc="4DD09522">
      <w:numFmt w:val="bullet"/>
      <w:lvlText w:val="•"/>
      <w:lvlJc w:val="left"/>
      <w:pPr>
        <w:ind w:left="2160" w:hanging="72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9154CD3"/>
    <w:multiLevelType w:val="multilevel"/>
    <w:tmpl w:val="1A8E1504"/>
    <w:lvl w:ilvl="0">
      <w:start w:val="1"/>
      <w:numFmt w:val="decimal"/>
      <w:lvlText w:val="%1."/>
      <w:lvlJc w:val="left"/>
      <w:pPr>
        <w:ind w:left="70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41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78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0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2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94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6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38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0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67D1132E"/>
    <w:multiLevelType w:val="hybridMultilevel"/>
    <w:tmpl w:val="74F2CC08"/>
    <w:lvl w:ilvl="0" w:tplc="6C44F5E2">
      <w:start w:val="1"/>
      <w:numFmt w:val="lowerLetter"/>
      <w:lvlText w:val="%1."/>
      <w:lvlJc w:val="left"/>
      <w:pPr>
        <w:ind w:left="1778" w:hanging="360"/>
      </w:pPr>
      <w:rPr>
        <w:rFonts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35" w15:restartNumberingAfterBreak="0">
    <w:nsid w:val="6A6D324D"/>
    <w:multiLevelType w:val="hybridMultilevel"/>
    <w:tmpl w:val="C978A0BA"/>
    <w:lvl w:ilvl="0" w:tplc="4DD09522">
      <w:numFmt w:val="bullet"/>
      <w:lvlText w:val="•"/>
      <w:lvlJc w:val="left"/>
      <w:pPr>
        <w:ind w:left="2160" w:hanging="72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B641C40"/>
    <w:multiLevelType w:val="hybridMultilevel"/>
    <w:tmpl w:val="EED0346A"/>
    <w:lvl w:ilvl="0" w:tplc="4DD09522">
      <w:numFmt w:val="bullet"/>
      <w:lvlText w:val="•"/>
      <w:lvlJc w:val="left"/>
      <w:pPr>
        <w:ind w:left="3720" w:hanging="720"/>
      </w:pPr>
      <w:rPr>
        <w:rFonts w:ascii="Calibri" w:eastAsia="Calibri" w:hAnsi="Calibri" w:cs="Calibri" w:hint="default"/>
      </w:rPr>
    </w:lvl>
    <w:lvl w:ilvl="1" w:tplc="08090003" w:tentative="1">
      <w:start w:val="1"/>
      <w:numFmt w:val="bullet"/>
      <w:lvlText w:val="o"/>
      <w:lvlJc w:val="left"/>
      <w:pPr>
        <w:ind w:left="3000" w:hanging="360"/>
      </w:pPr>
      <w:rPr>
        <w:rFonts w:ascii="Courier New" w:hAnsi="Courier New" w:cs="Courier New" w:hint="default"/>
      </w:rPr>
    </w:lvl>
    <w:lvl w:ilvl="2" w:tplc="08090005" w:tentative="1">
      <w:start w:val="1"/>
      <w:numFmt w:val="bullet"/>
      <w:lvlText w:val=""/>
      <w:lvlJc w:val="left"/>
      <w:pPr>
        <w:ind w:left="3720" w:hanging="360"/>
      </w:pPr>
      <w:rPr>
        <w:rFonts w:ascii="Wingdings" w:hAnsi="Wingdings" w:hint="default"/>
      </w:rPr>
    </w:lvl>
    <w:lvl w:ilvl="3" w:tplc="08090001" w:tentative="1">
      <w:start w:val="1"/>
      <w:numFmt w:val="bullet"/>
      <w:lvlText w:val=""/>
      <w:lvlJc w:val="left"/>
      <w:pPr>
        <w:ind w:left="4440" w:hanging="360"/>
      </w:pPr>
      <w:rPr>
        <w:rFonts w:ascii="Symbol" w:hAnsi="Symbol" w:hint="default"/>
      </w:rPr>
    </w:lvl>
    <w:lvl w:ilvl="4" w:tplc="08090003" w:tentative="1">
      <w:start w:val="1"/>
      <w:numFmt w:val="bullet"/>
      <w:lvlText w:val="o"/>
      <w:lvlJc w:val="left"/>
      <w:pPr>
        <w:ind w:left="5160" w:hanging="360"/>
      </w:pPr>
      <w:rPr>
        <w:rFonts w:ascii="Courier New" w:hAnsi="Courier New" w:cs="Courier New" w:hint="default"/>
      </w:rPr>
    </w:lvl>
    <w:lvl w:ilvl="5" w:tplc="08090005" w:tentative="1">
      <w:start w:val="1"/>
      <w:numFmt w:val="bullet"/>
      <w:lvlText w:val=""/>
      <w:lvlJc w:val="left"/>
      <w:pPr>
        <w:ind w:left="5880" w:hanging="360"/>
      </w:pPr>
      <w:rPr>
        <w:rFonts w:ascii="Wingdings" w:hAnsi="Wingdings" w:hint="default"/>
      </w:rPr>
    </w:lvl>
    <w:lvl w:ilvl="6" w:tplc="08090001" w:tentative="1">
      <w:start w:val="1"/>
      <w:numFmt w:val="bullet"/>
      <w:lvlText w:val=""/>
      <w:lvlJc w:val="left"/>
      <w:pPr>
        <w:ind w:left="6600" w:hanging="360"/>
      </w:pPr>
      <w:rPr>
        <w:rFonts w:ascii="Symbol" w:hAnsi="Symbol" w:hint="default"/>
      </w:rPr>
    </w:lvl>
    <w:lvl w:ilvl="7" w:tplc="08090003" w:tentative="1">
      <w:start w:val="1"/>
      <w:numFmt w:val="bullet"/>
      <w:lvlText w:val="o"/>
      <w:lvlJc w:val="left"/>
      <w:pPr>
        <w:ind w:left="7320" w:hanging="360"/>
      </w:pPr>
      <w:rPr>
        <w:rFonts w:ascii="Courier New" w:hAnsi="Courier New" w:cs="Courier New" w:hint="default"/>
      </w:rPr>
    </w:lvl>
    <w:lvl w:ilvl="8" w:tplc="08090005" w:tentative="1">
      <w:start w:val="1"/>
      <w:numFmt w:val="bullet"/>
      <w:lvlText w:val=""/>
      <w:lvlJc w:val="left"/>
      <w:pPr>
        <w:ind w:left="8040" w:hanging="360"/>
      </w:pPr>
      <w:rPr>
        <w:rFonts w:ascii="Wingdings" w:hAnsi="Wingdings" w:hint="default"/>
      </w:rPr>
    </w:lvl>
  </w:abstractNum>
  <w:abstractNum w:abstractNumId="37" w15:restartNumberingAfterBreak="0">
    <w:nsid w:val="6BE86C3B"/>
    <w:multiLevelType w:val="hybridMultilevel"/>
    <w:tmpl w:val="E24C2A20"/>
    <w:lvl w:ilvl="0" w:tplc="4DD09522">
      <w:numFmt w:val="bullet"/>
      <w:lvlText w:val="•"/>
      <w:lvlJc w:val="left"/>
      <w:pPr>
        <w:ind w:left="2160" w:hanging="72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08208BA"/>
    <w:multiLevelType w:val="hybridMultilevel"/>
    <w:tmpl w:val="0EECDD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70C9103D"/>
    <w:multiLevelType w:val="hybridMultilevel"/>
    <w:tmpl w:val="A9F6C12A"/>
    <w:lvl w:ilvl="0" w:tplc="4DD09522">
      <w:numFmt w:val="bullet"/>
      <w:lvlText w:val="•"/>
      <w:lvlJc w:val="left"/>
      <w:pPr>
        <w:ind w:left="2160" w:hanging="720"/>
      </w:pPr>
      <w:rPr>
        <w:rFonts w:ascii="Calibri" w:eastAsia="Calibri"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0" w15:restartNumberingAfterBreak="0">
    <w:nsid w:val="77827DB6"/>
    <w:multiLevelType w:val="hybridMultilevel"/>
    <w:tmpl w:val="FEF0C420"/>
    <w:lvl w:ilvl="0" w:tplc="94C03122">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A817F40"/>
    <w:multiLevelType w:val="multilevel"/>
    <w:tmpl w:val="9A92515A"/>
    <w:lvl w:ilvl="0">
      <w:start w:val="1"/>
      <w:numFmt w:val="decimal"/>
      <w:lvlText w:val="%1."/>
      <w:lvlJc w:val="left"/>
      <w:pPr>
        <w:ind w:left="70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1"/>
      <w:numFmt w:val="lowerLetter"/>
      <w:lvlText w:val="%2."/>
      <w:lvlJc w:val="left"/>
      <w:pPr>
        <w:ind w:left="1778" w:hanging="360"/>
      </w:pPr>
    </w:lvl>
    <w:lvl w:ilvl="2">
      <w:start w:val="1"/>
      <w:numFmt w:val="lowerRoman"/>
      <w:lvlText w:val="%3"/>
      <w:lvlJc w:val="left"/>
      <w:pPr>
        <w:ind w:left="178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0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2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94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6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38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0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7C325795"/>
    <w:multiLevelType w:val="multilevel"/>
    <w:tmpl w:val="85800910"/>
    <w:lvl w:ilvl="0">
      <w:start w:val="1"/>
      <w:numFmt w:val="none"/>
      <w:lvlText w:val="9."/>
      <w:lvlJc w:val="left"/>
      <w:pPr>
        <w:ind w:left="360" w:hanging="360"/>
      </w:pPr>
      <w:rPr>
        <w:rFonts w:hint="default"/>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D12750E"/>
    <w:multiLevelType w:val="hybridMultilevel"/>
    <w:tmpl w:val="B674F068"/>
    <w:lvl w:ilvl="0" w:tplc="4DD09522">
      <w:numFmt w:val="bullet"/>
      <w:lvlText w:val="•"/>
      <w:lvlJc w:val="left"/>
      <w:pPr>
        <w:ind w:left="2160" w:hanging="72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DD5D5B1"/>
    <w:multiLevelType w:val="hybridMultilevel"/>
    <w:tmpl w:val="9A9CE66C"/>
    <w:lvl w:ilvl="0" w:tplc="75001266">
      <w:start w:val="1"/>
      <w:numFmt w:val="bullet"/>
      <w:lvlText w:val=""/>
      <w:lvlJc w:val="left"/>
      <w:pPr>
        <w:ind w:left="1800" w:hanging="360"/>
      </w:pPr>
      <w:rPr>
        <w:rFonts w:ascii="Symbol" w:hAnsi="Symbol" w:hint="default"/>
      </w:rPr>
    </w:lvl>
    <w:lvl w:ilvl="1" w:tplc="49943064">
      <w:start w:val="1"/>
      <w:numFmt w:val="bullet"/>
      <w:lvlText w:val="o"/>
      <w:lvlJc w:val="left"/>
      <w:pPr>
        <w:ind w:left="2520" w:hanging="360"/>
      </w:pPr>
      <w:rPr>
        <w:rFonts w:ascii="Courier New" w:hAnsi="Courier New" w:hint="default"/>
      </w:rPr>
    </w:lvl>
    <w:lvl w:ilvl="2" w:tplc="E1726532">
      <w:start w:val="1"/>
      <w:numFmt w:val="bullet"/>
      <w:lvlText w:val=""/>
      <w:lvlJc w:val="left"/>
      <w:pPr>
        <w:ind w:left="3240" w:hanging="360"/>
      </w:pPr>
      <w:rPr>
        <w:rFonts w:ascii="Wingdings" w:hAnsi="Wingdings" w:hint="default"/>
      </w:rPr>
    </w:lvl>
    <w:lvl w:ilvl="3" w:tplc="A0B252D6">
      <w:start w:val="1"/>
      <w:numFmt w:val="bullet"/>
      <w:lvlText w:val=""/>
      <w:lvlJc w:val="left"/>
      <w:pPr>
        <w:ind w:left="3960" w:hanging="360"/>
      </w:pPr>
      <w:rPr>
        <w:rFonts w:ascii="Symbol" w:hAnsi="Symbol" w:hint="default"/>
      </w:rPr>
    </w:lvl>
    <w:lvl w:ilvl="4" w:tplc="580E7B88">
      <w:start w:val="1"/>
      <w:numFmt w:val="bullet"/>
      <w:lvlText w:val="o"/>
      <w:lvlJc w:val="left"/>
      <w:pPr>
        <w:ind w:left="4680" w:hanging="360"/>
      </w:pPr>
      <w:rPr>
        <w:rFonts w:ascii="Courier New" w:hAnsi="Courier New" w:hint="default"/>
      </w:rPr>
    </w:lvl>
    <w:lvl w:ilvl="5" w:tplc="B316DF86">
      <w:start w:val="1"/>
      <w:numFmt w:val="bullet"/>
      <w:lvlText w:val=""/>
      <w:lvlJc w:val="left"/>
      <w:pPr>
        <w:ind w:left="5400" w:hanging="360"/>
      </w:pPr>
      <w:rPr>
        <w:rFonts w:ascii="Wingdings" w:hAnsi="Wingdings" w:hint="default"/>
      </w:rPr>
    </w:lvl>
    <w:lvl w:ilvl="6" w:tplc="9D3A3DFE">
      <w:start w:val="1"/>
      <w:numFmt w:val="bullet"/>
      <w:lvlText w:val=""/>
      <w:lvlJc w:val="left"/>
      <w:pPr>
        <w:ind w:left="6120" w:hanging="360"/>
      </w:pPr>
      <w:rPr>
        <w:rFonts w:ascii="Symbol" w:hAnsi="Symbol" w:hint="default"/>
      </w:rPr>
    </w:lvl>
    <w:lvl w:ilvl="7" w:tplc="CCAA3556">
      <w:start w:val="1"/>
      <w:numFmt w:val="bullet"/>
      <w:lvlText w:val="o"/>
      <w:lvlJc w:val="left"/>
      <w:pPr>
        <w:ind w:left="6840" w:hanging="360"/>
      </w:pPr>
      <w:rPr>
        <w:rFonts w:ascii="Courier New" w:hAnsi="Courier New" w:hint="default"/>
      </w:rPr>
    </w:lvl>
    <w:lvl w:ilvl="8" w:tplc="6DE8CDAE">
      <w:start w:val="1"/>
      <w:numFmt w:val="bullet"/>
      <w:lvlText w:val=""/>
      <w:lvlJc w:val="left"/>
      <w:pPr>
        <w:ind w:left="7560" w:hanging="360"/>
      </w:pPr>
      <w:rPr>
        <w:rFonts w:ascii="Wingdings" w:hAnsi="Wingdings" w:hint="default"/>
      </w:rPr>
    </w:lvl>
  </w:abstractNum>
  <w:num w:numId="1" w16cid:durableId="175577672">
    <w:abstractNumId w:val="44"/>
  </w:num>
  <w:num w:numId="2" w16cid:durableId="668875587">
    <w:abstractNumId w:val="33"/>
  </w:num>
  <w:num w:numId="3" w16cid:durableId="1265265121">
    <w:abstractNumId w:val="42"/>
  </w:num>
  <w:num w:numId="4" w16cid:durableId="427846760">
    <w:abstractNumId w:val="4"/>
  </w:num>
  <w:num w:numId="5" w16cid:durableId="1248996873">
    <w:abstractNumId w:val="21"/>
  </w:num>
  <w:num w:numId="6" w16cid:durableId="1805197016">
    <w:abstractNumId w:val="18"/>
  </w:num>
  <w:num w:numId="7" w16cid:durableId="1863319709">
    <w:abstractNumId w:val="23"/>
  </w:num>
  <w:num w:numId="8" w16cid:durableId="1901748206">
    <w:abstractNumId w:val="40"/>
  </w:num>
  <w:num w:numId="9" w16cid:durableId="2111050828">
    <w:abstractNumId w:val="41"/>
  </w:num>
  <w:num w:numId="10" w16cid:durableId="1538931500">
    <w:abstractNumId w:val="34"/>
  </w:num>
  <w:num w:numId="11" w16cid:durableId="1391885299">
    <w:abstractNumId w:val="30"/>
  </w:num>
  <w:num w:numId="12" w16cid:durableId="836387464">
    <w:abstractNumId w:val="5"/>
  </w:num>
  <w:num w:numId="13" w16cid:durableId="1066760143">
    <w:abstractNumId w:val="3"/>
  </w:num>
  <w:num w:numId="14" w16cid:durableId="1980836671">
    <w:abstractNumId w:val="0"/>
  </w:num>
  <w:num w:numId="15" w16cid:durableId="1556429438">
    <w:abstractNumId w:val="20"/>
  </w:num>
  <w:num w:numId="16" w16cid:durableId="2016031546">
    <w:abstractNumId w:val="38"/>
  </w:num>
  <w:num w:numId="17" w16cid:durableId="328337493">
    <w:abstractNumId w:val="19"/>
  </w:num>
  <w:num w:numId="18" w16cid:durableId="297498625">
    <w:abstractNumId w:val="15"/>
  </w:num>
  <w:num w:numId="19" w16cid:durableId="1017343697">
    <w:abstractNumId w:val="22"/>
  </w:num>
  <w:num w:numId="20" w16cid:durableId="1482431357">
    <w:abstractNumId w:val="2"/>
  </w:num>
  <w:num w:numId="21" w16cid:durableId="1034504953">
    <w:abstractNumId w:val="17"/>
  </w:num>
  <w:num w:numId="22" w16cid:durableId="196432675">
    <w:abstractNumId w:val="1"/>
  </w:num>
  <w:num w:numId="23" w16cid:durableId="1296595580">
    <w:abstractNumId w:val="10"/>
  </w:num>
  <w:num w:numId="24" w16cid:durableId="418911320">
    <w:abstractNumId w:val="16"/>
  </w:num>
  <w:num w:numId="25" w16cid:durableId="396786176">
    <w:abstractNumId w:val="12"/>
  </w:num>
  <w:num w:numId="26" w16cid:durableId="832377880">
    <w:abstractNumId w:val="8"/>
  </w:num>
  <w:num w:numId="27" w16cid:durableId="1320964575">
    <w:abstractNumId w:val="39"/>
  </w:num>
  <w:num w:numId="28" w16cid:durableId="847643403">
    <w:abstractNumId w:val="35"/>
  </w:num>
  <w:num w:numId="29" w16cid:durableId="473256402">
    <w:abstractNumId w:val="14"/>
  </w:num>
  <w:num w:numId="30" w16cid:durableId="563950467">
    <w:abstractNumId w:val="37"/>
  </w:num>
  <w:num w:numId="31" w16cid:durableId="1937589357">
    <w:abstractNumId w:val="26"/>
  </w:num>
  <w:num w:numId="32" w16cid:durableId="1772697805">
    <w:abstractNumId w:val="28"/>
  </w:num>
  <w:num w:numId="33" w16cid:durableId="707070427">
    <w:abstractNumId w:val="25"/>
  </w:num>
  <w:num w:numId="34" w16cid:durableId="1173304620">
    <w:abstractNumId w:val="7"/>
  </w:num>
  <w:num w:numId="35" w16cid:durableId="121727406">
    <w:abstractNumId w:val="9"/>
  </w:num>
  <w:num w:numId="36" w16cid:durableId="1010378356">
    <w:abstractNumId w:val="36"/>
  </w:num>
  <w:num w:numId="37" w16cid:durableId="550658843">
    <w:abstractNumId w:val="32"/>
  </w:num>
  <w:num w:numId="38" w16cid:durableId="1329282740">
    <w:abstractNumId w:val="29"/>
  </w:num>
  <w:num w:numId="39" w16cid:durableId="222179912">
    <w:abstractNumId w:val="24"/>
  </w:num>
  <w:num w:numId="40" w16cid:durableId="1360161963">
    <w:abstractNumId w:val="13"/>
  </w:num>
  <w:num w:numId="41" w16cid:durableId="2140102215">
    <w:abstractNumId w:val="6"/>
  </w:num>
  <w:num w:numId="42" w16cid:durableId="1092970683">
    <w:abstractNumId w:val="11"/>
  </w:num>
  <w:num w:numId="43" w16cid:durableId="314993969">
    <w:abstractNumId w:val="27"/>
  </w:num>
  <w:num w:numId="44" w16cid:durableId="939142175">
    <w:abstractNumId w:val="31"/>
  </w:num>
  <w:num w:numId="45" w16cid:durableId="866679485">
    <w:abstractNumId w:val="4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3EF6"/>
    <w:rsid w:val="000011C9"/>
    <w:rsid w:val="00002399"/>
    <w:rsid w:val="00006362"/>
    <w:rsid w:val="0000757F"/>
    <w:rsid w:val="00010887"/>
    <w:rsid w:val="00011BB6"/>
    <w:rsid w:val="00015807"/>
    <w:rsid w:val="00023674"/>
    <w:rsid w:val="00025DDB"/>
    <w:rsid w:val="00030E90"/>
    <w:rsid w:val="00040B5D"/>
    <w:rsid w:val="00043772"/>
    <w:rsid w:val="00054DE9"/>
    <w:rsid w:val="000616D8"/>
    <w:rsid w:val="0006750E"/>
    <w:rsid w:val="00072B37"/>
    <w:rsid w:val="00076328"/>
    <w:rsid w:val="00076D32"/>
    <w:rsid w:val="000775E9"/>
    <w:rsid w:val="00083703"/>
    <w:rsid w:val="00093DE9"/>
    <w:rsid w:val="000941E5"/>
    <w:rsid w:val="00095D9E"/>
    <w:rsid w:val="00096464"/>
    <w:rsid w:val="00096A89"/>
    <w:rsid w:val="000A0A3A"/>
    <w:rsid w:val="000A5A91"/>
    <w:rsid w:val="000B43A3"/>
    <w:rsid w:val="000C2EB0"/>
    <w:rsid w:val="000C365D"/>
    <w:rsid w:val="000C75C6"/>
    <w:rsid w:val="000D0DF8"/>
    <w:rsid w:val="000D6BFF"/>
    <w:rsid w:val="000E10ED"/>
    <w:rsid w:val="000E4909"/>
    <w:rsid w:val="000E5F9B"/>
    <w:rsid w:val="000F1741"/>
    <w:rsid w:val="000F378B"/>
    <w:rsid w:val="000F5C7E"/>
    <w:rsid w:val="001014C6"/>
    <w:rsid w:val="0010677E"/>
    <w:rsid w:val="001121B3"/>
    <w:rsid w:val="00114CA8"/>
    <w:rsid w:val="00115F43"/>
    <w:rsid w:val="001206B6"/>
    <w:rsid w:val="00127F41"/>
    <w:rsid w:val="0013341C"/>
    <w:rsid w:val="00141DA4"/>
    <w:rsid w:val="00153085"/>
    <w:rsid w:val="00153D62"/>
    <w:rsid w:val="00166CCC"/>
    <w:rsid w:val="00171E24"/>
    <w:rsid w:val="00172E06"/>
    <w:rsid w:val="00173A49"/>
    <w:rsid w:val="001802BA"/>
    <w:rsid w:val="0018633B"/>
    <w:rsid w:val="001900FF"/>
    <w:rsid w:val="00192561"/>
    <w:rsid w:val="001A074B"/>
    <w:rsid w:val="001A2F51"/>
    <w:rsid w:val="001A3D0F"/>
    <w:rsid w:val="001A6F6E"/>
    <w:rsid w:val="001B27AD"/>
    <w:rsid w:val="001B6481"/>
    <w:rsid w:val="001C0138"/>
    <w:rsid w:val="001C357C"/>
    <w:rsid w:val="001C39C3"/>
    <w:rsid w:val="001C477A"/>
    <w:rsid w:val="001C6E75"/>
    <w:rsid w:val="001D14A3"/>
    <w:rsid w:val="001D1ECD"/>
    <w:rsid w:val="001D3E33"/>
    <w:rsid w:val="001E0991"/>
    <w:rsid w:val="001E1EE0"/>
    <w:rsid w:val="001E7A5F"/>
    <w:rsid w:val="001F2760"/>
    <w:rsid w:val="001F4759"/>
    <w:rsid w:val="002020C2"/>
    <w:rsid w:val="00202F97"/>
    <w:rsid w:val="00202FA2"/>
    <w:rsid w:val="002105BD"/>
    <w:rsid w:val="00212811"/>
    <w:rsid w:val="00212FCC"/>
    <w:rsid w:val="00214B59"/>
    <w:rsid w:val="002170A5"/>
    <w:rsid w:val="00217E6D"/>
    <w:rsid w:val="0022449A"/>
    <w:rsid w:val="002254D1"/>
    <w:rsid w:val="00225C7D"/>
    <w:rsid w:val="0022684C"/>
    <w:rsid w:val="002308F2"/>
    <w:rsid w:val="002331A1"/>
    <w:rsid w:val="00233A4D"/>
    <w:rsid w:val="00237597"/>
    <w:rsid w:val="00247BA9"/>
    <w:rsid w:val="0025131F"/>
    <w:rsid w:val="00252AEC"/>
    <w:rsid w:val="00261ABF"/>
    <w:rsid w:val="002668D8"/>
    <w:rsid w:val="00271EF0"/>
    <w:rsid w:val="00272466"/>
    <w:rsid w:val="00273D4F"/>
    <w:rsid w:val="0028171B"/>
    <w:rsid w:val="00284337"/>
    <w:rsid w:val="002934DF"/>
    <w:rsid w:val="002A10D7"/>
    <w:rsid w:val="002B1391"/>
    <w:rsid w:val="002B5302"/>
    <w:rsid w:val="002B67AA"/>
    <w:rsid w:val="002C38CA"/>
    <w:rsid w:val="002C62F6"/>
    <w:rsid w:val="002C64A7"/>
    <w:rsid w:val="002C73F4"/>
    <w:rsid w:val="002D510C"/>
    <w:rsid w:val="002E6072"/>
    <w:rsid w:val="002E760E"/>
    <w:rsid w:val="002F5B98"/>
    <w:rsid w:val="002F6BAB"/>
    <w:rsid w:val="00303529"/>
    <w:rsid w:val="00303B7B"/>
    <w:rsid w:val="00305984"/>
    <w:rsid w:val="00305A6B"/>
    <w:rsid w:val="00310D61"/>
    <w:rsid w:val="00314510"/>
    <w:rsid w:val="003178D0"/>
    <w:rsid w:val="00335BBD"/>
    <w:rsid w:val="0033744D"/>
    <w:rsid w:val="00340E48"/>
    <w:rsid w:val="00360288"/>
    <w:rsid w:val="00360FCE"/>
    <w:rsid w:val="0036379F"/>
    <w:rsid w:val="003660B5"/>
    <w:rsid w:val="00366287"/>
    <w:rsid w:val="00370B7F"/>
    <w:rsid w:val="0037121A"/>
    <w:rsid w:val="00381B1B"/>
    <w:rsid w:val="00386D66"/>
    <w:rsid w:val="00387F67"/>
    <w:rsid w:val="003939BB"/>
    <w:rsid w:val="00396D76"/>
    <w:rsid w:val="003A14E2"/>
    <w:rsid w:val="003A4942"/>
    <w:rsid w:val="003A4E8A"/>
    <w:rsid w:val="003A59C0"/>
    <w:rsid w:val="003A5F22"/>
    <w:rsid w:val="003A5F46"/>
    <w:rsid w:val="003B0038"/>
    <w:rsid w:val="003B618F"/>
    <w:rsid w:val="003B6A7B"/>
    <w:rsid w:val="003C21C6"/>
    <w:rsid w:val="003C572D"/>
    <w:rsid w:val="003C6CA4"/>
    <w:rsid w:val="003D7826"/>
    <w:rsid w:val="003D7B91"/>
    <w:rsid w:val="003E164E"/>
    <w:rsid w:val="003E393D"/>
    <w:rsid w:val="003F1EDD"/>
    <w:rsid w:val="004008C5"/>
    <w:rsid w:val="00402C53"/>
    <w:rsid w:val="00404133"/>
    <w:rsid w:val="004042BA"/>
    <w:rsid w:val="00413348"/>
    <w:rsid w:val="004140A4"/>
    <w:rsid w:val="004148D5"/>
    <w:rsid w:val="0041656D"/>
    <w:rsid w:val="00416996"/>
    <w:rsid w:val="004265DB"/>
    <w:rsid w:val="004323D4"/>
    <w:rsid w:val="0043356A"/>
    <w:rsid w:val="004366B0"/>
    <w:rsid w:val="00437047"/>
    <w:rsid w:val="00440F56"/>
    <w:rsid w:val="004427D9"/>
    <w:rsid w:val="00450A31"/>
    <w:rsid w:val="004559C2"/>
    <w:rsid w:val="00457736"/>
    <w:rsid w:val="0046038B"/>
    <w:rsid w:val="00460E91"/>
    <w:rsid w:val="004616FD"/>
    <w:rsid w:val="00462BE0"/>
    <w:rsid w:val="004662B1"/>
    <w:rsid w:val="004665DE"/>
    <w:rsid w:val="00471E75"/>
    <w:rsid w:val="00472710"/>
    <w:rsid w:val="00474FA2"/>
    <w:rsid w:val="004808CA"/>
    <w:rsid w:val="004809DE"/>
    <w:rsid w:val="00483E7F"/>
    <w:rsid w:val="00493397"/>
    <w:rsid w:val="00493855"/>
    <w:rsid w:val="00493A08"/>
    <w:rsid w:val="004946B1"/>
    <w:rsid w:val="00495658"/>
    <w:rsid w:val="00496128"/>
    <w:rsid w:val="004A3F89"/>
    <w:rsid w:val="004A59A2"/>
    <w:rsid w:val="004B2F9B"/>
    <w:rsid w:val="004B5D04"/>
    <w:rsid w:val="004C401A"/>
    <w:rsid w:val="004C61B3"/>
    <w:rsid w:val="004D15CF"/>
    <w:rsid w:val="004D54C0"/>
    <w:rsid w:val="004E1C21"/>
    <w:rsid w:val="004E4266"/>
    <w:rsid w:val="004E46B9"/>
    <w:rsid w:val="004E5686"/>
    <w:rsid w:val="004F0773"/>
    <w:rsid w:val="00506C2F"/>
    <w:rsid w:val="00521EE0"/>
    <w:rsid w:val="00525C79"/>
    <w:rsid w:val="00526EAF"/>
    <w:rsid w:val="00527E16"/>
    <w:rsid w:val="005362D6"/>
    <w:rsid w:val="00537CD5"/>
    <w:rsid w:val="00540FE3"/>
    <w:rsid w:val="00542C05"/>
    <w:rsid w:val="0054505D"/>
    <w:rsid w:val="00552947"/>
    <w:rsid w:val="00555000"/>
    <w:rsid w:val="0056486F"/>
    <w:rsid w:val="00565D1C"/>
    <w:rsid w:val="00576677"/>
    <w:rsid w:val="005775B1"/>
    <w:rsid w:val="00583071"/>
    <w:rsid w:val="00592A1F"/>
    <w:rsid w:val="005958F8"/>
    <w:rsid w:val="005975F4"/>
    <w:rsid w:val="005A27CF"/>
    <w:rsid w:val="005A68BC"/>
    <w:rsid w:val="005B2AF2"/>
    <w:rsid w:val="005B2C40"/>
    <w:rsid w:val="005B5047"/>
    <w:rsid w:val="005B7DEB"/>
    <w:rsid w:val="005C3200"/>
    <w:rsid w:val="005C6B65"/>
    <w:rsid w:val="005D16CE"/>
    <w:rsid w:val="005D6D07"/>
    <w:rsid w:val="005F0EE0"/>
    <w:rsid w:val="005F4077"/>
    <w:rsid w:val="00600D40"/>
    <w:rsid w:val="00601ABC"/>
    <w:rsid w:val="00603E18"/>
    <w:rsid w:val="00606596"/>
    <w:rsid w:val="00614F5D"/>
    <w:rsid w:val="00615DD9"/>
    <w:rsid w:val="006169BB"/>
    <w:rsid w:val="006178F2"/>
    <w:rsid w:val="00623C0C"/>
    <w:rsid w:val="00623E75"/>
    <w:rsid w:val="00624841"/>
    <w:rsid w:val="00625314"/>
    <w:rsid w:val="0062680F"/>
    <w:rsid w:val="00633B0D"/>
    <w:rsid w:val="00635297"/>
    <w:rsid w:val="00641DEC"/>
    <w:rsid w:val="0064626D"/>
    <w:rsid w:val="006462D6"/>
    <w:rsid w:val="00646411"/>
    <w:rsid w:val="00647569"/>
    <w:rsid w:val="00647DB4"/>
    <w:rsid w:val="00655BD0"/>
    <w:rsid w:val="006568B1"/>
    <w:rsid w:val="006603C4"/>
    <w:rsid w:val="006603EB"/>
    <w:rsid w:val="00663C14"/>
    <w:rsid w:val="00665859"/>
    <w:rsid w:val="006664EE"/>
    <w:rsid w:val="006840FF"/>
    <w:rsid w:val="006867E2"/>
    <w:rsid w:val="006868E0"/>
    <w:rsid w:val="00692485"/>
    <w:rsid w:val="00694B43"/>
    <w:rsid w:val="00695E6D"/>
    <w:rsid w:val="00696778"/>
    <w:rsid w:val="006A4AA0"/>
    <w:rsid w:val="006B464B"/>
    <w:rsid w:val="006B7850"/>
    <w:rsid w:val="006B7CF4"/>
    <w:rsid w:val="006C2D19"/>
    <w:rsid w:val="006C3485"/>
    <w:rsid w:val="006C4AA0"/>
    <w:rsid w:val="006C6F12"/>
    <w:rsid w:val="006C7FE4"/>
    <w:rsid w:val="006D0060"/>
    <w:rsid w:val="006D5C4F"/>
    <w:rsid w:val="006D7243"/>
    <w:rsid w:val="006D7896"/>
    <w:rsid w:val="006E014C"/>
    <w:rsid w:val="006E178F"/>
    <w:rsid w:val="006E3BCE"/>
    <w:rsid w:val="006F18AF"/>
    <w:rsid w:val="006F26D6"/>
    <w:rsid w:val="006F5C6C"/>
    <w:rsid w:val="006F792C"/>
    <w:rsid w:val="00702C7F"/>
    <w:rsid w:val="00714FC0"/>
    <w:rsid w:val="00715DD6"/>
    <w:rsid w:val="0073229C"/>
    <w:rsid w:val="0073362A"/>
    <w:rsid w:val="00735FAA"/>
    <w:rsid w:val="00736E1C"/>
    <w:rsid w:val="00744415"/>
    <w:rsid w:val="00746BD3"/>
    <w:rsid w:val="00747731"/>
    <w:rsid w:val="00750B41"/>
    <w:rsid w:val="007533E6"/>
    <w:rsid w:val="00761FF4"/>
    <w:rsid w:val="00763065"/>
    <w:rsid w:val="007642B6"/>
    <w:rsid w:val="00764F5F"/>
    <w:rsid w:val="00781FB1"/>
    <w:rsid w:val="007829E3"/>
    <w:rsid w:val="00783AF2"/>
    <w:rsid w:val="0078649C"/>
    <w:rsid w:val="00786794"/>
    <w:rsid w:val="007868FD"/>
    <w:rsid w:val="00791635"/>
    <w:rsid w:val="00791E6E"/>
    <w:rsid w:val="00793912"/>
    <w:rsid w:val="007A5FED"/>
    <w:rsid w:val="007B077E"/>
    <w:rsid w:val="007B119E"/>
    <w:rsid w:val="007B5E34"/>
    <w:rsid w:val="007C2EC5"/>
    <w:rsid w:val="007C607F"/>
    <w:rsid w:val="007C671B"/>
    <w:rsid w:val="007D2383"/>
    <w:rsid w:val="007D3BA3"/>
    <w:rsid w:val="007D67E0"/>
    <w:rsid w:val="007D6DA2"/>
    <w:rsid w:val="007D7DEF"/>
    <w:rsid w:val="007E239E"/>
    <w:rsid w:val="007E30EA"/>
    <w:rsid w:val="007E50EA"/>
    <w:rsid w:val="007E73F3"/>
    <w:rsid w:val="007F1905"/>
    <w:rsid w:val="007F3953"/>
    <w:rsid w:val="007F441C"/>
    <w:rsid w:val="007F5E03"/>
    <w:rsid w:val="007F726C"/>
    <w:rsid w:val="008033D1"/>
    <w:rsid w:val="008071A3"/>
    <w:rsid w:val="008107BE"/>
    <w:rsid w:val="00811878"/>
    <w:rsid w:val="00813F70"/>
    <w:rsid w:val="008149C9"/>
    <w:rsid w:val="00824D3B"/>
    <w:rsid w:val="00832464"/>
    <w:rsid w:val="0083611E"/>
    <w:rsid w:val="008401E1"/>
    <w:rsid w:val="008402DE"/>
    <w:rsid w:val="00840DC8"/>
    <w:rsid w:val="00842294"/>
    <w:rsid w:val="008531A2"/>
    <w:rsid w:val="00856C89"/>
    <w:rsid w:val="00860A43"/>
    <w:rsid w:val="00861703"/>
    <w:rsid w:val="008644C3"/>
    <w:rsid w:val="00870167"/>
    <w:rsid w:val="008704D0"/>
    <w:rsid w:val="0087748D"/>
    <w:rsid w:val="008807DF"/>
    <w:rsid w:val="0088136A"/>
    <w:rsid w:val="0088306F"/>
    <w:rsid w:val="008905E3"/>
    <w:rsid w:val="0089160B"/>
    <w:rsid w:val="008924BA"/>
    <w:rsid w:val="00892CD0"/>
    <w:rsid w:val="00897B99"/>
    <w:rsid w:val="008A150F"/>
    <w:rsid w:val="008A412E"/>
    <w:rsid w:val="008A5FD5"/>
    <w:rsid w:val="008A634B"/>
    <w:rsid w:val="008A71DC"/>
    <w:rsid w:val="008A7616"/>
    <w:rsid w:val="008A7A72"/>
    <w:rsid w:val="008B127C"/>
    <w:rsid w:val="008B19D4"/>
    <w:rsid w:val="008B3AEF"/>
    <w:rsid w:val="008B6797"/>
    <w:rsid w:val="008D1CF4"/>
    <w:rsid w:val="008D4921"/>
    <w:rsid w:val="008D5423"/>
    <w:rsid w:val="008D7A0B"/>
    <w:rsid w:val="008E764E"/>
    <w:rsid w:val="0090120D"/>
    <w:rsid w:val="0090129E"/>
    <w:rsid w:val="009016A3"/>
    <w:rsid w:val="00902033"/>
    <w:rsid w:val="00907A1F"/>
    <w:rsid w:val="00912ACF"/>
    <w:rsid w:val="0091555D"/>
    <w:rsid w:val="0091775D"/>
    <w:rsid w:val="009177A2"/>
    <w:rsid w:val="00927691"/>
    <w:rsid w:val="009301F5"/>
    <w:rsid w:val="009302D7"/>
    <w:rsid w:val="00933B97"/>
    <w:rsid w:val="00934FEA"/>
    <w:rsid w:val="0094002C"/>
    <w:rsid w:val="00943E19"/>
    <w:rsid w:val="00945603"/>
    <w:rsid w:val="00946CC5"/>
    <w:rsid w:val="009509D0"/>
    <w:rsid w:val="00951CA7"/>
    <w:rsid w:val="00954B47"/>
    <w:rsid w:val="0095646F"/>
    <w:rsid w:val="00957A93"/>
    <w:rsid w:val="009610C0"/>
    <w:rsid w:val="009774A8"/>
    <w:rsid w:val="00981ED8"/>
    <w:rsid w:val="00997227"/>
    <w:rsid w:val="00997C01"/>
    <w:rsid w:val="009A4F0E"/>
    <w:rsid w:val="009A73E5"/>
    <w:rsid w:val="009B1FED"/>
    <w:rsid w:val="009B5389"/>
    <w:rsid w:val="009C217E"/>
    <w:rsid w:val="009C38FF"/>
    <w:rsid w:val="009C77C1"/>
    <w:rsid w:val="009C7F01"/>
    <w:rsid w:val="009D34C6"/>
    <w:rsid w:val="009E083A"/>
    <w:rsid w:val="009E47E6"/>
    <w:rsid w:val="009E6ED3"/>
    <w:rsid w:val="009F147A"/>
    <w:rsid w:val="009F179F"/>
    <w:rsid w:val="009F3ED1"/>
    <w:rsid w:val="009F56FF"/>
    <w:rsid w:val="00A00FE9"/>
    <w:rsid w:val="00A10DA1"/>
    <w:rsid w:val="00A15A77"/>
    <w:rsid w:val="00A24330"/>
    <w:rsid w:val="00A24D36"/>
    <w:rsid w:val="00A262BF"/>
    <w:rsid w:val="00A31C37"/>
    <w:rsid w:val="00A366E5"/>
    <w:rsid w:val="00A37B46"/>
    <w:rsid w:val="00A408CD"/>
    <w:rsid w:val="00A4415A"/>
    <w:rsid w:val="00A46E54"/>
    <w:rsid w:val="00A50A05"/>
    <w:rsid w:val="00A51886"/>
    <w:rsid w:val="00A5420E"/>
    <w:rsid w:val="00A5504B"/>
    <w:rsid w:val="00A5529C"/>
    <w:rsid w:val="00A61557"/>
    <w:rsid w:val="00A70930"/>
    <w:rsid w:val="00A71612"/>
    <w:rsid w:val="00A771A1"/>
    <w:rsid w:val="00A77513"/>
    <w:rsid w:val="00A811F8"/>
    <w:rsid w:val="00A85581"/>
    <w:rsid w:val="00A85E40"/>
    <w:rsid w:val="00A91215"/>
    <w:rsid w:val="00A92F19"/>
    <w:rsid w:val="00AA5437"/>
    <w:rsid w:val="00AB783E"/>
    <w:rsid w:val="00AC4310"/>
    <w:rsid w:val="00AC6DB5"/>
    <w:rsid w:val="00AD00B5"/>
    <w:rsid w:val="00AD33F0"/>
    <w:rsid w:val="00AE20F7"/>
    <w:rsid w:val="00AE3A3A"/>
    <w:rsid w:val="00AF2BBE"/>
    <w:rsid w:val="00B01654"/>
    <w:rsid w:val="00B03A93"/>
    <w:rsid w:val="00B048F3"/>
    <w:rsid w:val="00B06504"/>
    <w:rsid w:val="00B07F9A"/>
    <w:rsid w:val="00B1510C"/>
    <w:rsid w:val="00B201F3"/>
    <w:rsid w:val="00B23756"/>
    <w:rsid w:val="00B26BCA"/>
    <w:rsid w:val="00B27AAA"/>
    <w:rsid w:val="00B33C85"/>
    <w:rsid w:val="00B33CB6"/>
    <w:rsid w:val="00B361D5"/>
    <w:rsid w:val="00B367C5"/>
    <w:rsid w:val="00B36877"/>
    <w:rsid w:val="00B423C5"/>
    <w:rsid w:val="00B4440E"/>
    <w:rsid w:val="00B47E58"/>
    <w:rsid w:val="00B500DF"/>
    <w:rsid w:val="00B5190A"/>
    <w:rsid w:val="00B542C2"/>
    <w:rsid w:val="00B54E6D"/>
    <w:rsid w:val="00B61123"/>
    <w:rsid w:val="00B615CA"/>
    <w:rsid w:val="00B649C9"/>
    <w:rsid w:val="00B73EF6"/>
    <w:rsid w:val="00B76BD1"/>
    <w:rsid w:val="00B7731A"/>
    <w:rsid w:val="00B84FD9"/>
    <w:rsid w:val="00B8799A"/>
    <w:rsid w:val="00B97896"/>
    <w:rsid w:val="00BA5382"/>
    <w:rsid w:val="00BA6747"/>
    <w:rsid w:val="00BA67A5"/>
    <w:rsid w:val="00BB2DC1"/>
    <w:rsid w:val="00BC03F5"/>
    <w:rsid w:val="00BD1A51"/>
    <w:rsid w:val="00BD3C9C"/>
    <w:rsid w:val="00BD6BAD"/>
    <w:rsid w:val="00BE080E"/>
    <w:rsid w:val="00BE2136"/>
    <w:rsid w:val="00BF38B6"/>
    <w:rsid w:val="00BF4FB2"/>
    <w:rsid w:val="00C013FD"/>
    <w:rsid w:val="00C01ACB"/>
    <w:rsid w:val="00C02B4D"/>
    <w:rsid w:val="00C04575"/>
    <w:rsid w:val="00C04D22"/>
    <w:rsid w:val="00C071D5"/>
    <w:rsid w:val="00C1418C"/>
    <w:rsid w:val="00C16312"/>
    <w:rsid w:val="00C170E8"/>
    <w:rsid w:val="00C20F99"/>
    <w:rsid w:val="00C238D2"/>
    <w:rsid w:val="00C26527"/>
    <w:rsid w:val="00C27B27"/>
    <w:rsid w:val="00C3122B"/>
    <w:rsid w:val="00C34B2B"/>
    <w:rsid w:val="00C34F50"/>
    <w:rsid w:val="00C37799"/>
    <w:rsid w:val="00C40233"/>
    <w:rsid w:val="00C473BD"/>
    <w:rsid w:val="00C51A6B"/>
    <w:rsid w:val="00C5718D"/>
    <w:rsid w:val="00C57331"/>
    <w:rsid w:val="00C62CA5"/>
    <w:rsid w:val="00C63921"/>
    <w:rsid w:val="00C63C7F"/>
    <w:rsid w:val="00C6574E"/>
    <w:rsid w:val="00C66171"/>
    <w:rsid w:val="00C74D46"/>
    <w:rsid w:val="00C821C1"/>
    <w:rsid w:val="00C843A2"/>
    <w:rsid w:val="00C90DB6"/>
    <w:rsid w:val="00C91067"/>
    <w:rsid w:val="00C955CD"/>
    <w:rsid w:val="00CA653E"/>
    <w:rsid w:val="00CA76CB"/>
    <w:rsid w:val="00CB02DE"/>
    <w:rsid w:val="00CB376A"/>
    <w:rsid w:val="00CB428E"/>
    <w:rsid w:val="00CB5E73"/>
    <w:rsid w:val="00CB78A5"/>
    <w:rsid w:val="00CB7FEB"/>
    <w:rsid w:val="00CC0177"/>
    <w:rsid w:val="00CC1573"/>
    <w:rsid w:val="00CC18B0"/>
    <w:rsid w:val="00CD0CEC"/>
    <w:rsid w:val="00CD546B"/>
    <w:rsid w:val="00CE09E4"/>
    <w:rsid w:val="00CE498F"/>
    <w:rsid w:val="00CF3255"/>
    <w:rsid w:val="00D034EF"/>
    <w:rsid w:val="00D059B0"/>
    <w:rsid w:val="00D07D5C"/>
    <w:rsid w:val="00D168E3"/>
    <w:rsid w:val="00D17F16"/>
    <w:rsid w:val="00D20FBA"/>
    <w:rsid w:val="00D3027D"/>
    <w:rsid w:val="00D3363B"/>
    <w:rsid w:val="00D36EF5"/>
    <w:rsid w:val="00D47681"/>
    <w:rsid w:val="00D47F72"/>
    <w:rsid w:val="00D506CD"/>
    <w:rsid w:val="00D51D38"/>
    <w:rsid w:val="00D53D29"/>
    <w:rsid w:val="00D61A37"/>
    <w:rsid w:val="00D67AFC"/>
    <w:rsid w:val="00D7602A"/>
    <w:rsid w:val="00D828B3"/>
    <w:rsid w:val="00D86735"/>
    <w:rsid w:val="00DA023E"/>
    <w:rsid w:val="00DA2E12"/>
    <w:rsid w:val="00DA5EE5"/>
    <w:rsid w:val="00DA67C8"/>
    <w:rsid w:val="00DA72CB"/>
    <w:rsid w:val="00DA787D"/>
    <w:rsid w:val="00DB174E"/>
    <w:rsid w:val="00DB2663"/>
    <w:rsid w:val="00DB7ABF"/>
    <w:rsid w:val="00DC18AC"/>
    <w:rsid w:val="00DC1A80"/>
    <w:rsid w:val="00DC2555"/>
    <w:rsid w:val="00DC4A92"/>
    <w:rsid w:val="00DC66D8"/>
    <w:rsid w:val="00DC6F01"/>
    <w:rsid w:val="00DC6F09"/>
    <w:rsid w:val="00DD4621"/>
    <w:rsid w:val="00DE5B75"/>
    <w:rsid w:val="00DF1506"/>
    <w:rsid w:val="00DF6BA6"/>
    <w:rsid w:val="00DF748F"/>
    <w:rsid w:val="00E06D7A"/>
    <w:rsid w:val="00E25C57"/>
    <w:rsid w:val="00E34D78"/>
    <w:rsid w:val="00E365B7"/>
    <w:rsid w:val="00E45BD7"/>
    <w:rsid w:val="00E516B7"/>
    <w:rsid w:val="00E51FF1"/>
    <w:rsid w:val="00E66467"/>
    <w:rsid w:val="00E67BCA"/>
    <w:rsid w:val="00E70F09"/>
    <w:rsid w:val="00E83907"/>
    <w:rsid w:val="00E84FCB"/>
    <w:rsid w:val="00E866EE"/>
    <w:rsid w:val="00E91EBB"/>
    <w:rsid w:val="00E93FEB"/>
    <w:rsid w:val="00EA2226"/>
    <w:rsid w:val="00EA2853"/>
    <w:rsid w:val="00EA59B0"/>
    <w:rsid w:val="00EA6445"/>
    <w:rsid w:val="00EA685E"/>
    <w:rsid w:val="00EA74D0"/>
    <w:rsid w:val="00EB32C0"/>
    <w:rsid w:val="00EB54B8"/>
    <w:rsid w:val="00EC0AF3"/>
    <w:rsid w:val="00EC50EC"/>
    <w:rsid w:val="00EC5C4C"/>
    <w:rsid w:val="00EC5CAB"/>
    <w:rsid w:val="00ED0034"/>
    <w:rsid w:val="00ED3721"/>
    <w:rsid w:val="00ED3FA1"/>
    <w:rsid w:val="00EE001A"/>
    <w:rsid w:val="00EE14D1"/>
    <w:rsid w:val="00EE584C"/>
    <w:rsid w:val="00EE694B"/>
    <w:rsid w:val="00EE7B2E"/>
    <w:rsid w:val="00EF171A"/>
    <w:rsid w:val="00EF48DA"/>
    <w:rsid w:val="00EF4B15"/>
    <w:rsid w:val="00F010FC"/>
    <w:rsid w:val="00F04C9B"/>
    <w:rsid w:val="00F0581B"/>
    <w:rsid w:val="00F154AA"/>
    <w:rsid w:val="00F21FA7"/>
    <w:rsid w:val="00F23D4E"/>
    <w:rsid w:val="00F256D7"/>
    <w:rsid w:val="00F278F9"/>
    <w:rsid w:val="00F419C3"/>
    <w:rsid w:val="00F47BC1"/>
    <w:rsid w:val="00F50229"/>
    <w:rsid w:val="00F5083D"/>
    <w:rsid w:val="00F519B7"/>
    <w:rsid w:val="00F551AA"/>
    <w:rsid w:val="00F7209E"/>
    <w:rsid w:val="00F76EA9"/>
    <w:rsid w:val="00F77631"/>
    <w:rsid w:val="00F83791"/>
    <w:rsid w:val="00F8434C"/>
    <w:rsid w:val="00F856A9"/>
    <w:rsid w:val="00F867BC"/>
    <w:rsid w:val="00F92FB2"/>
    <w:rsid w:val="00FA2D19"/>
    <w:rsid w:val="00FA4A5A"/>
    <w:rsid w:val="00FA4F51"/>
    <w:rsid w:val="00FA7448"/>
    <w:rsid w:val="00FA794E"/>
    <w:rsid w:val="00FB2917"/>
    <w:rsid w:val="00FB2B4F"/>
    <w:rsid w:val="00FB2F70"/>
    <w:rsid w:val="00FC3583"/>
    <w:rsid w:val="00FC4F7A"/>
    <w:rsid w:val="00FC7ED0"/>
    <w:rsid w:val="00FD0917"/>
    <w:rsid w:val="00FD6EC0"/>
    <w:rsid w:val="00FF6D84"/>
    <w:rsid w:val="00FF73E5"/>
    <w:rsid w:val="0129C679"/>
    <w:rsid w:val="0367ED5B"/>
    <w:rsid w:val="03C89D33"/>
    <w:rsid w:val="0597B96B"/>
    <w:rsid w:val="0C738BA6"/>
    <w:rsid w:val="0F8BE528"/>
    <w:rsid w:val="11491413"/>
    <w:rsid w:val="124917F0"/>
    <w:rsid w:val="17D397D1"/>
    <w:rsid w:val="191E94DB"/>
    <w:rsid w:val="199D3741"/>
    <w:rsid w:val="1B6387EF"/>
    <w:rsid w:val="2391F635"/>
    <w:rsid w:val="2678241E"/>
    <w:rsid w:val="2757CA07"/>
    <w:rsid w:val="28F3078A"/>
    <w:rsid w:val="2C5E1E62"/>
    <w:rsid w:val="2CFF3D21"/>
    <w:rsid w:val="2D845B87"/>
    <w:rsid w:val="31853334"/>
    <w:rsid w:val="3A3EA187"/>
    <w:rsid w:val="3C9AC3ED"/>
    <w:rsid w:val="3FEAB2BC"/>
    <w:rsid w:val="40427606"/>
    <w:rsid w:val="46686DAF"/>
    <w:rsid w:val="474E4A33"/>
    <w:rsid w:val="4A439A5F"/>
    <w:rsid w:val="4A6C8E17"/>
    <w:rsid w:val="4C4058CE"/>
    <w:rsid w:val="5030ADFA"/>
    <w:rsid w:val="50DC2D1C"/>
    <w:rsid w:val="53C8E0E6"/>
    <w:rsid w:val="57628884"/>
    <w:rsid w:val="5790ECE8"/>
    <w:rsid w:val="5C0460FC"/>
    <w:rsid w:val="60913381"/>
    <w:rsid w:val="6D38D990"/>
    <w:rsid w:val="75205B89"/>
    <w:rsid w:val="75E4EA7E"/>
    <w:rsid w:val="76259C1A"/>
    <w:rsid w:val="78D90D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0C272F8"/>
  <w15:docId w15:val="{89A853EB-8D39-744D-8B15-DE2009BF3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ind w:left="333" w:hanging="10"/>
    </w:pPr>
    <w:rPr>
      <w:rFonts w:ascii="Calibri" w:eastAsia="Calibri" w:hAnsi="Calibri" w:cs="Calibri"/>
      <w:b/>
      <w:color w:val="000000"/>
      <w:sz w:val="22"/>
    </w:rPr>
  </w:style>
  <w:style w:type="paragraph" w:styleId="Heading1">
    <w:name w:val="heading 1"/>
    <w:next w:val="Normal"/>
    <w:link w:val="Heading1Char"/>
    <w:uiPriority w:val="9"/>
    <w:qFormat/>
    <w:rsid w:val="005A68BC"/>
    <w:pPr>
      <w:keepNext/>
      <w:keepLines/>
      <w:spacing w:after="1" w:line="259" w:lineRule="auto"/>
      <w:ind w:left="10" w:hanging="10"/>
      <w:outlineLvl w:val="0"/>
    </w:pPr>
    <w:rPr>
      <w:rFonts w:ascii="Calibri" w:eastAsia="Calibri" w:hAnsi="Calibri" w:cs="Calibri"/>
      <w:b/>
      <w:color w:val="000000"/>
      <w:kern w:val="0"/>
      <w:sz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6504"/>
    <w:pPr>
      <w:ind w:left="720"/>
      <w:contextualSpacing/>
    </w:pPr>
  </w:style>
  <w:style w:type="character" w:customStyle="1" w:styleId="Heading1Char">
    <w:name w:val="Heading 1 Char"/>
    <w:basedOn w:val="DefaultParagraphFont"/>
    <w:link w:val="Heading1"/>
    <w:uiPriority w:val="9"/>
    <w:rsid w:val="005A68BC"/>
    <w:rPr>
      <w:rFonts w:ascii="Calibri" w:eastAsia="Calibri" w:hAnsi="Calibri" w:cs="Calibri"/>
      <w:b/>
      <w:color w:val="000000"/>
      <w:kern w:val="0"/>
      <w:sz w:val="22"/>
      <w14:ligatures w14:val="none"/>
    </w:rPr>
  </w:style>
  <w:style w:type="character" w:styleId="Hyperlink">
    <w:name w:val="Hyperlink"/>
    <w:basedOn w:val="DefaultParagraphFont"/>
    <w:uiPriority w:val="99"/>
    <w:unhideWhenUsed/>
    <w:rsid w:val="005A68BC"/>
    <w:rPr>
      <w:color w:val="0000FF"/>
      <w:u w:val="single"/>
    </w:rPr>
  </w:style>
  <w:style w:type="character" w:styleId="UnresolvedMention">
    <w:name w:val="Unresolved Mention"/>
    <w:basedOn w:val="DefaultParagraphFont"/>
    <w:uiPriority w:val="99"/>
    <w:semiHidden/>
    <w:unhideWhenUsed/>
    <w:rsid w:val="005C3200"/>
    <w:rPr>
      <w:color w:val="605E5C"/>
      <w:shd w:val="clear" w:color="auto" w:fill="E1DFDD"/>
    </w:rPr>
  </w:style>
  <w:style w:type="table" w:styleId="TableGrid">
    <w:name w:val="Table Grid"/>
    <w:basedOn w:val="TableNormal"/>
    <w:uiPriority w:val="39"/>
    <w:rsid w:val="008B3A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A59B0"/>
    <w:rPr>
      <w:color w:val="954F72" w:themeColor="followedHyperlink"/>
      <w:u w:val="single"/>
    </w:rPr>
  </w:style>
  <w:style w:type="numbering" w:customStyle="1" w:styleId="Style1">
    <w:name w:val="Style1"/>
    <w:uiPriority w:val="99"/>
    <w:rsid w:val="00EE14D1"/>
    <w:pPr>
      <w:numPr>
        <w:numId w:val="14"/>
      </w:numPr>
    </w:pPr>
  </w:style>
  <w:style w:type="paragraph" w:customStyle="1" w:styleId="paragraph">
    <w:name w:val="paragraph"/>
    <w:basedOn w:val="Normal"/>
    <w:rsid w:val="00601ABC"/>
    <w:pPr>
      <w:spacing w:before="100" w:beforeAutospacing="1" w:after="100" w:afterAutospacing="1" w:line="240" w:lineRule="auto"/>
      <w:ind w:left="0" w:firstLine="0"/>
    </w:pPr>
    <w:rPr>
      <w:rFonts w:ascii="Times New Roman" w:eastAsia="Times New Roman" w:hAnsi="Times New Roman" w:cs="Times New Roman"/>
      <w:b w:val="0"/>
      <w:color w:val="auto"/>
      <w:kern w:val="0"/>
      <w:sz w:val="24"/>
      <w14:ligatures w14:val="none"/>
    </w:rPr>
  </w:style>
  <w:style w:type="character" w:customStyle="1" w:styleId="normaltextrun">
    <w:name w:val="normaltextrun"/>
    <w:basedOn w:val="DefaultParagraphFont"/>
    <w:rsid w:val="00601ABC"/>
  </w:style>
  <w:style w:type="character" w:customStyle="1" w:styleId="eop">
    <w:name w:val="eop"/>
    <w:basedOn w:val="DefaultParagraphFont"/>
    <w:rsid w:val="00601A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1465020">
      <w:bodyDiv w:val="1"/>
      <w:marLeft w:val="0"/>
      <w:marRight w:val="0"/>
      <w:marTop w:val="0"/>
      <w:marBottom w:val="0"/>
      <w:divBdr>
        <w:top w:val="none" w:sz="0" w:space="0" w:color="auto"/>
        <w:left w:val="none" w:sz="0" w:space="0" w:color="auto"/>
        <w:bottom w:val="none" w:sz="0" w:space="0" w:color="auto"/>
        <w:right w:val="none" w:sz="0" w:space="0" w:color="auto"/>
      </w:divBdr>
    </w:div>
    <w:div w:id="448472076">
      <w:bodyDiv w:val="1"/>
      <w:marLeft w:val="0"/>
      <w:marRight w:val="0"/>
      <w:marTop w:val="0"/>
      <w:marBottom w:val="0"/>
      <w:divBdr>
        <w:top w:val="none" w:sz="0" w:space="0" w:color="auto"/>
        <w:left w:val="none" w:sz="0" w:space="0" w:color="auto"/>
        <w:bottom w:val="none" w:sz="0" w:space="0" w:color="auto"/>
        <w:right w:val="none" w:sz="0" w:space="0" w:color="auto"/>
      </w:divBdr>
    </w:div>
    <w:div w:id="658194917">
      <w:bodyDiv w:val="1"/>
      <w:marLeft w:val="0"/>
      <w:marRight w:val="0"/>
      <w:marTop w:val="0"/>
      <w:marBottom w:val="0"/>
      <w:divBdr>
        <w:top w:val="none" w:sz="0" w:space="0" w:color="auto"/>
        <w:left w:val="none" w:sz="0" w:space="0" w:color="auto"/>
        <w:bottom w:val="none" w:sz="0" w:space="0" w:color="auto"/>
        <w:right w:val="none" w:sz="0" w:space="0" w:color="auto"/>
      </w:divBdr>
    </w:div>
    <w:div w:id="854614919">
      <w:bodyDiv w:val="1"/>
      <w:marLeft w:val="0"/>
      <w:marRight w:val="0"/>
      <w:marTop w:val="0"/>
      <w:marBottom w:val="0"/>
      <w:divBdr>
        <w:top w:val="none" w:sz="0" w:space="0" w:color="auto"/>
        <w:left w:val="none" w:sz="0" w:space="0" w:color="auto"/>
        <w:bottom w:val="none" w:sz="0" w:space="0" w:color="auto"/>
        <w:right w:val="none" w:sz="0" w:space="0" w:color="auto"/>
      </w:divBdr>
    </w:div>
    <w:div w:id="9774195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netorg13782124-my.sharepoint.com/:b:/g/personal/hello_councils_coop/IQCNf1yJZ9FPSIYwxupvQ0KiAeX-p-YLch43sFzEAJ1FTT0?e=4xutbl" TargetMode="External"/><Relationship Id="rId13" Type="http://schemas.openxmlformats.org/officeDocument/2006/relationships/hyperlink" Target="https://netorg13782124-my.sharepoint.com/:b:/g/personal/hello_councils_coop/IQC6ECEol0VjTLlWY1cxlskJAbU4FVeLhT9f8z7omR5wOwE?e=dOrIxx" TargetMode="External"/><Relationship Id="rId3" Type="http://schemas.openxmlformats.org/officeDocument/2006/relationships/settings" Target="settings.xml"/><Relationship Id="rId7" Type="http://schemas.openxmlformats.org/officeDocument/2006/relationships/hyperlink" Target="https://netorg13782124-my.sharepoint.com/:b:/g/personal/hello_councils_coop/IQDBGt03ZF-zRIj56M7z2FNOAaGZU6FEnOzETeYQXmVB5XQ?e=KGXpJP" TargetMode="External"/><Relationship Id="rId12" Type="http://schemas.openxmlformats.org/officeDocument/2006/relationships/hyperlink" Target="https://www.councils.coop/event/launching-a-local-care-workers-network-ccin-policy-project-prototyp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etorg13782124-my.sharepoint.com/:b:/g/personal/hello_councils_coop/IQCTprmmowRRSplRjleaQk4yAWTi-gDHa3-D_c7lRry3diQ?e=zQrn3S" TargetMode="External"/><Relationship Id="rId11" Type="http://schemas.openxmlformats.org/officeDocument/2006/relationships/hyperlink" Target="https://www.councils.coop/event/launching-a-local-care-workers-network-ccin-policy-project-prototype/"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s://www.councils.coop/event/launching-a-local-care-workers-network-ccin-policy-project-prototype/" TargetMode="External"/><Relationship Id="rId4" Type="http://schemas.openxmlformats.org/officeDocument/2006/relationships/webSettings" Target="webSettings.xml"/><Relationship Id="rId9" Type="http://schemas.openxmlformats.org/officeDocument/2006/relationships/hyperlink" Target="https://netorg13782124-my.sharepoint.com/:x:/g/personal/hello_councils_coop/IQB7EPvUlGlrQpNSLvHH7NKzAW7DoF7F-QwEf4bdVBzK29g?e=8LSP0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8</Pages>
  <Words>3951</Words>
  <Characters>17701</Characters>
  <Application>Microsoft Office Word</Application>
  <DocSecurity>0</DocSecurity>
  <Lines>453</Lines>
  <Paragraphs>80</Paragraphs>
  <ScaleCrop>false</ScaleCrop>
  <HeadingPairs>
    <vt:vector size="2" baseType="variant">
      <vt:variant>
        <vt:lpstr>Title</vt:lpstr>
      </vt:variant>
      <vt:variant>
        <vt:i4>1</vt:i4>
      </vt:variant>
    </vt:vector>
  </HeadingPairs>
  <TitlesOfParts>
    <vt:vector size="1" baseType="lpstr">
      <vt:lpstr>Microsoft Word - Agenda - EOC - online 27 June 2023.docx</vt:lpstr>
    </vt:vector>
  </TitlesOfParts>
  <Company/>
  <LinksUpToDate>false</LinksUpToDate>
  <CharactersWithSpaces>21572</CharactersWithSpaces>
  <SharedDoc>false</SharedDoc>
  <HLinks>
    <vt:vector size="6" baseType="variant">
      <vt:variant>
        <vt:i4>3604496</vt:i4>
      </vt:variant>
      <vt:variant>
        <vt:i4>0</vt:i4>
      </vt:variant>
      <vt:variant>
        <vt:i4>0</vt:i4>
      </vt:variant>
      <vt:variant>
        <vt:i4>5</vt:i4>
      </vt:variant>
      <vt:variant>
        <vt:lpwstr>https://teams.microsoft.com/l/meetup-join/19%3ameeting_YTZlNTU1YWItMTg3OC00OTYxLWI2NjItODI0ZWY1MjI5ZWVl%40thread.v2/0?context=%7b%22Tid%22%3a%22d362d6b5-b67e-43d5-88eb-39f16e188e77%22%2c%22Oid%22%3a%22c2a57fba-c381-41a9-9c53-78dc1e1962cf%22%7d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Agenda - EOC - online 27 June 2023.docx</dc:title>
  <dc:subject/>
  <dc:creator>Nicola Huckerby</dc:creator>
  <cp:keywords/>
  <cp:lastModifiedBy>Pete Vallance</cp:lastModifiedBy>
  <cp:revision>4</cp:revision>
  <cp:lastPrinted>2026-05-20T05:02:00Z</cp:lastPrinted>
  <dcterms:created xsi:type="dcterms:W3CDTF">2026-10-07T12:40:00Z</dcterms:created>
  <dcterms:modified xsi:type="dcterms:W3CDTF">2026-10-08T08:01:00Z</dcterms:modified>
</cp:coreProperties>
</file>