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1739" w14:textId="4CBD8491" w:rsidR="00EE1B1F" w:rsidRPr="00EE1B1F" w:rsidRDefault="00EE1B1F" w:rsidP="00EE1B1F">
      <w:pPr>
        <w:jc w:val="center"/>
        <w:rPr>
          <w:rFonts w:asciiTheme="minorHAnsi" w:hAnsiTheme="minorHAnsi" w:cs="Arial"/>
          <w:b/>
          <w:szCs w:val="22"/>
          <w:u w:val="single"/>
        </w:rPr>
      </w:pPr>
      <w:r w:rsidRPr="00EE1B1F">
        <w:rPr>
          <w:rFonts w:asciiTheme="minorHAnsi" w:hAnsiTheme="minorHAnsi" w:cs="Arial"/>
          <w:b/>
          <w:noProof/>
          <w:szCs w:val="22"/>
        </w:rPr>
        <w:drawing>
          <wp:inline distT="0" distB="0" distL="0" distR="0" wp14:anchorId="7654E563" wp14:editId="1D9398DA">
            <wp:extent cx="3582365" cy="961278"/>
            <wp:effectExtent l="0" t="0" r="0" b="4445"/>
            <wp:docPr id="116164078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40784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158" cy="101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9323" w14:textId="77777777" w:rsidR="00EE1B1F" w:rsidRPr="00EE1B1F" w:rsidRDefault="00EE1B1F" w:rsidP="00C03BB3">
      <w:pPr>
        <w:jc w:val="center"/>
        <w:rPr>
          <w:rFonts w:asciiTheme="minorHAnsi" w:hAnsiTheme="minorHAnsi" w:cs="Arial"/>
          <w:b/>
          <w:szCs w:val="22"/>
          <w:u w:val="single"/>
        </w:rPr>
      </w:pPr>
    </w:p>
    <w:p w14:paraId="141A5C82" w14:textId="6A8F3163" w:rsidR="00C03BB3" w:rsidRPr="00D57197" w:rsidRDefault="00EE1B1F" w:rsidP="00C03BB3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D57197">
        <w:rPr>
          <w:rFonts w:asciiTheme="minorHAnsi" w:hAnsiTheme="minorHAnsi" w:cs="Arial"/>
          <w:b/>
          <w:sz w:val="32"/>
          <w:szCs w:val="32"/>
          <w:u w:val="single"/>
        </w:rPr>
        <w:t>Funding</w:t>
      </w:r>
      <w:r w:rsidR="008F595F"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 </w:t>
      </w:r>
      <w:r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Agreement </w:t>
      </w:r>
      <w:r w:rsidR="008F595F" w:rsidRPr="00D57197">
        <w:rPr>
          <w:rFonts w:asciiTheme="minorHAnsi" w:hAnsiTheme="minorHAnsi" w:cs="Arial"/>
          <w:b/>
          <w:sz w:val="32"/>
          <w:szCs w:val="32"/>
          <w:u w:val="single"/>
        </w:rPr>
        <w:t xml:space="preserve">– </w:t>
      </w:r>
      <w:r w:rsidRPr="00D57197">
        <w:rPr>
          <w:rFonts w:asciiTheme="minorHAnsi" w:hAnsiTheme="minorHAnsi" w:cs="Arial"/>
          <w:b/>
          <w:sz w:val="32"/>
          <w:szCs w:val="32"/>
          <w:u w:val="single"/>
        </w:rPr>
        <w:t>CCIN-funded projects</w:t>
      </w:r>
    </w:p>
    <w:p w14:paraId="525BB454" w14:textId="77777777" w:rsidR="00C03BB3" w:rsidRPr="00EE1B1F" w:rsidRDefault="00C03BB3" w:rsidP="00C03BB3">
      <w:pPr>
        <w:jc w:val="center"/>
        <w:rPr>
          <w:rFonts w:asciiTheme="minorHAnsi" w:hAnsiTheme="minorHAnsi" w:cs="Arial"/>
          <w:szCs w:val="22"/>
        </w:rPr>
      </w:pPr>
    </w:p>
    <w:p w14:paraId="2321D0D6" w14:textId="18638874" w:rsidR="00C03BB3" w:rsidRPr="00EE1B1F" w:rsidRDefault="00EE1B1F" w:rsidP="00C03BB3">
      <w:pPr>
        <w:rPr>
          <w:rFonts w:asciiTheme="minorHAnsi" w:eastAsia="MS Gothic" w:hAnsiTheme="minorHAnsi" w:cs="Arial"/>
          <w:b/>
          <w:bCs/>
          <w:szCs w:val="22"/>
        </w:rPr>
      </w:pPr>
      <w:r w:rsidRPr="00EE1B1F">
        <w:rPr>
          <w:rFonts w:asciiTheme="minorHAnsi" w:eastAsia="MS Gothic" w:hAnsiTheme="minorHAnsi" w:cs="Arial"/>
          <w:b/>
          <w:bCs/>
          <w:szCs w:val="22"/>
        </w:rPr>
        <w:t>Date:</w:t>
      </w:r>
    </w:p>
    <w:p w14:paraId="63555ECF" w14:textId="7777777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</w:p>
    <w:p w14:paraId="5D230676" w14:textId="6CEECD1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  <w:r w:rsidRPr="00EE1B1F">
        <w:rPr>
          <w:rFonts w:asciiTheme="minorHAnsi" w:eastAsia="MS Gothic" w:hAnsiTheme="minorHAnsi" w:cs="Arial"/>
          <w:b/>
          <w:szCs w:val="22"/>
        </w:rPr>
        <w:t>Between:</w:t>
      </w:r>
      <w:r w:rsidR="00EE1B1F">
        <w:rPr>
          <w:rFonts w:asciiTheme="minorHAnsi" w:eastAsia="MS Gothic" w:hAnsiTheme="minorHAnsi" w:cs="Arial"/>
          <w:b/>
          <w:szCs w:val="22"/>
        </w:rPr>
        <w:t xml:space="preserve"> CCIN and </w:t>
      </w:r>
      <w:r w:rsidR="009528B8">
        <w:rPr>
          <w:rFonts w:asciiTheme="minorHAnsi" w:eastAsia="MS Gothic" w:hAnsiTheme="minorHAnsi" w:cs="Arial"/>
          <w:b/>
          <w:szCs w:val="22"/>
        </w:rPr>
        <w:t xml:space="preserve">                               </w:t>
      </w:r>
      <w:proofErr w:type="gramStart"/>
      <w:r w:rsidR="009528B8">
        <w:rPr>
          <w:rFonts w:asciiTheme="minorHAnsi" w:eastAsia="MS Gothic" w:hAnsiTheme="minorHAnsi" w:cs="Arial"/>
          <w:b/>
          <w:szCs w:val="22"/>
        </w:rPr>
        <w:t xml:space="preserve">   </w:t>
      </w:r>
      <w:r w:rsidR="009528B8">
        <w:rPr>
          <w:rFonts w:asciiTheme="minorHAnsi" w:eastAsia="MS Gothic" w:hAnsiTheme="minorHAnsi" w:cs="Arial"/>
          <w:bCs/>
          <w:szCs w:val="22"/>
        </w:rPr>
        <w:t>[</w:t>
      </w:r>
      <w:proofErr w:type="gramEnd"/>
      <w:r w:rsidR="009528B8">
        <w:rPr>
          <w:rFonts w:asciiTheme="minorHAnsi" w:eastAsia="MS Gothic" w:hAnsiTheme="minorHAnsi" w:cs="Arial"/>
          <w:bCs/>
          <w:szCs w:val="22"/>
        </w:rPr>
        <w:t xml:space="preserve">insert: </w:t>
      </w:r>
      <w:r w:rsidR="009528B8" w:rsidRPr="009528B8">
        <w:rPr>
          <w:rFonts w:asciiTheme="minorHAnsi" w:eastAsia="MS Gothic" w:hAnsiTheme="minorHAnsi" w:cs="Arial"/>
          <w:bCs/>
          <w:szCs w:val="22"/>
          <w:highlight w:val="yellow"/>
        </w:rPr>
        <w:t>Lead Council</w:t>
      </w:r>
      <w:r w:rsidR="009528B8">
        <w:rPr>
          <w:rFonts w:asciiTheme="minorHAnsi" w:eastAsia="MS Gothic" w:hAnsiTheme="minorHAnsi" w:cs="Arial"/>
          <w:bCs/>
          <w:szCs w:val="22"/>
        </w:rPr>
        <w:t>]</w:t>
      </w:r>
    </w:p>
    <w:p w14:paraId="23BBBFD9" w14:textId="77777777" w:rsidR="00C03BB3" w:rsidRPr="00EE1B1F" w:rsidRDefault="00C03BB3" w:rsidP="00C03BB3">
      <w:pPr>
        <w:rPr>
          <w:rFonts w:asciiTheme="minorHAnsi" w:eastAsia="MS Gothic" w:hAnsiTheme="minorHAnsi" w:cs="Arial"/>
          <w:b/>
          <w:szCs w:val="22"/>
        </w:rPr>
      </w:pPr>
    </w:p>
    <w:p w14:paraId="61B418A5" w14:textId="77777777" w:rsidR="00C03BB3" w:rsidRPr="00EE1B1F" w:rsidRDefault="00C03BB3" w:rsidP="00C03BB3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948"/>
        <w:gridCol w:w="2195"/>
        <w:gridCol w:w="1633"/>
      </w:tblGrid>
      <w:tr w:rsidR="00C03BB3" w:rsidRPr="00EE1B1F" w14:paraId="24E0CE5C" w14:textId="77777777" w:rsidTr="002F536E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5226DF2" w14:textId="2020799B" w:rsidR="00C03BB3" w:rsidRPr="00EE1B1F" w:rsidRDefault="00EE1B1F" w:rsidP="00590FC3">
            <w:pPr>
              <w:jc w:val="center"/>
              <w:rPr>
                <w:rFonts w:asciiTheme="minorHAnsi" w:eastAsia="MS Gothic" w:hAnsiTheme="minorHAnsi" w:cs="Arial"/>
                <w:b/>
                <w:bCs/>
                <w:szCs w:val="22"/>
              </w:rPr>
            </w:pPr>
            <w:r>
              <w:rPr>
                <w:rFonts w:asciiTheme="minorHAnsi" w:eastAsia="MS Gothic" w:hAnsiTheme="minorHAnsi" w:cs="Arial"/>
                <w:b/>
                <w:bCs/>
                <w:szCs w:val="22"/>
              </w:rPr>
              <w:t>Funding</w:t>
            </w:r>
            <w:r w:rsidR="00C03BB3" w:rsidRPr="00EE1B1F">
              <w:rPr>
                <w:rFonts w:asciiTheme="minorHAnsi" w:eastAsia="MS Gothic" w:hAnsiTheme="minorHAnsi" w:cs="Arial"/>
                <w:b/>
                <w:bCs/>
                <w:szCs w:val="22"/>
              </w:rPr>
              <w:t xml:space="preserve"> Recipient Details</w:t>
            </w:r>
          </w:p>
        </w:tc>
      </w:tr>
      <w:tr w:rsidR="00C03BB3" w:rsidRPr="00EE1B1F" w14:paraId="559D40AC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530C" w14:textId="71D99088" w:rsidR="00C03BB3" w:rsidRPr="00EE1B1F" w:rsidRDefault="00D76568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 xml:space="preserve">Project Lead </w:t>
            </w:r>
            <w:r w:rsidR="00C03BB3" w:rsidRPr="00EE1B1F">
              <w:rPr>
                <w:rFonts w:asciiTheme="minorHAnsi" w:eastAsia="MS Gothic" w:hAnsiTheme="minorHAnsi" w:cs="Arial"/>
                <w:szCs w:val="22"/>
              </w:rPr>
              <w:t>Organisation Name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D2F9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53D" w14:textId="10C7975E" w:rsidR="00C03BB3" w:rsidRPr="00EE1B1F" w:rsidRDefault="00EE1B1F" w:rsidP="00590FC3">
            <w:pPr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>Project Lead Name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2A80" w14:textId="77777777" w:rsidR="00C03BB3" w:rsidRPr="00EE1B1F" w:rsidRDefault="00C03BB3" w:rsidP="00590FC3">
            <w:pPr>
              <w:spacing w:after="60"/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C03BB3" w:rsidRPr="00EE1B1F" w14:paraId="452BF49E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DF7" w14:textId="4C978CAE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Address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A49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  <w:p w14:paraId="14943D25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  <w:p w14:paraId="15FA7A21" w14:textId="77777777" w:rsidR="00C03BB3" w:rsidRPr="00EE1B1F" w:rsidRDefault="00C03BB3" w:rsidP="00590FC3">
            <w:pPr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C03BB3" w:rsidRPr="00EE1B1F" w14:paraId="204A3FD5" w14:textId="77777777" w:rsidTr="00D7656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26D1" w14:textId="77777777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Name</w:t>
            </w:r>
          </w:p>
        </w:tc>
        <w:tc>
          <w:tcPr>
            <w:tcW w:w="6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FC77" w14:textId="77777777" w:rsidR="000C1A32" w:rsidRPr="00EE1B1F" w:rsidRDefault="000C1A32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</w:p>
          <w:p w14:paraId="171F2139" w14:textId="651AC440" w:rsidR="00C03BB3" w:rsidRPr="00EE1B1F" w:rsidRDefault="00C03BB3" w:rsidP="00590FC3">
            <w:pPr>
              <w:jc w:val="righ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(authorised on behalf of the </w:t>
            </w:r>
            <w:r w:rsidR="005A4D52">
              <w:rPr>
                <w:rFonts w:asciiTheme="minorHAnsi" w:eastAsia="MS Gothic" w:hAnsiTheme="minorHAnsi" w:cs="Arial"/>
                <w:szCs w:val="22"/>
              </w:rPr>
              <w:t xml:space="preserve">Project </w:t>
            </w:r>
            <w:r w:rsidR="00EE1B1F">
              <w:rPr>
                <w:rFonts w:asciiTheme="minorHAnsi" w:eastAsia="MS Gothic" w:hAnsiTheme="minorHAnsi" w:cs="Arial"/>
                <w:szCs w:val="22"/>
              </w:rPr>
              <w:t>Lead Council)</w:t>
            </w:r>
          </w:p>
        </w:tc>
      </w:tr>
    </w:tbl>
    <w:p w14:paraId="5B7F83BA" w14:textId="77777777" w:rsidR="00C03BB3" w:rsidRPr="00EE1B1F" w:rsidRDefault="00C03BB3" w:rsidP="000D0F76">
      <w:pPr>
        <w:rPr>
          <w:rFonts w:asciiTheme="minorHAnsi" w:eastAsia="MS Gothic" w:hAnsiTheme="minorHAnsi" w:cs="Arial"/>
          <w:szCs w:val="22"/>
        </w:rPr>
      </w:pPr>
    </w:p>
    <w:p w14:paraId="45ED5CFF" w14:textId="77777777" w:rsidR="000D0F76" w:rsidRPr="00EE1B1F" w:rsidRDefault="000D0F76" w:rsidP="000D0F76">
      <w:pPr>
        <w:rPr>
          <w:rFonts w:asciiTheme="minorHAnsi" w:eastAsia="MS Gothic" w:hAnsiTheme="minorHAnsi" w:cs="Arial"/>
          <w:szCs w:val="22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2268"/>
        <w:gridCol w:w="2242"/>
      </w:tblGrid>
      <w:tr w:rsidR="000D0F76" w:rsidRPr="00EE1B1F" w14:paraId="5B12B1F2" w14:textId="77777777" w:rsidTr="002F536E">
        <w:tc>
          <w:tcPr>
            <w:tcW w:w="9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E158817" w14:textId="11A8BCC5" w:rsidR="000D0F76" w:rsidRPr="00EE1B1F" w:rsidRDefault="0045308D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b/>
                <w:bCs/>
                <w:szCs w:val="22"/>
              </w:rPr>
            </w:pPr>
            <w:bookmarkStart w:id="0" w:name="_Hlk56709290"/>
            <w:r>
              <w:rPr>
                <w:rFonts w:asciiTheme="minorHAnsi" w:eastAsia="MS Gothic" w:hAnsiTheme="minorHAnsi" w:cs="Arial"/>
                <w:b/>
                <w:bCs/>
                <w:szCs w:val="22"/>
              </w:rPr>
              <w:t>Funding</w:t>
            </w:r>
            <w:r w:rsidR="000D0F76" w:rsidRPr="00EE1B1F">
              <w:rPr>
                <w:rFonts w:asciiTheme="minorHAnsi" w:eastAsia="MS Gothic" w:hAnsiTheme="minorHAnsi" w:cs="Arial"/>
                <w:b/>
                <w:bCs/>
                <w:szCs w:val="22"/>
              </w:rPr>
              <w:t xml:space="preserve"> Details &amp; Payment Schedule</w:t>
            </w:r>
          </w:p>
        </w:tc>
      </w:tr>
      <w:tr w:rsidR="000D0F76" w:rsidRPr="00EE1B1F" w14:paraId="34966A92" w14:textId="77777777" w:rsidTr="009528B8"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77B6" w14:textId="292DF242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Total </w:t>
            </w:r>
            <w:r w:rsidR="0045308D">
              <w:rPr>
                <w:rFonts w:asciiTheme="minorHAnsi" w:eastAsia="MS Gothic" w:hAnsiTheme="minorHAnsi" w:cs="Arial"/>
                <w:szCs w:val="22"/>
              </w:rPr>
              <w:t>Funding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Amount</w:t>
            </w:r>
            <w:r w:rsidR="005A4D52">
              <w:rPr>
                <w:rFonts w:asciiTheme="minorHAnsi" w:eastAsia="MS Gothic" w:hAnsiTheme="minorHAnsi" w:cs="Arial"/>
                <w:szCs w:val="22"/>
              </w:rPr>
              <w:t xml:space="preserve"> (inclusive of any VAT payments)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896A" w14:textId="77777777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£ </w:t>
            </w:r>
          </w:p>
        </w:tc>
      </w:tr>
      <w:tr w:rsidR="008F595F" w:rsidRPr="00EE1B1F" w14:paraId="1DBD9CD8" w14:textId="77777777" w:rsidTr="009528B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832C53" w14:textId="77777777" w:rsidR="008F595F" w:rsidRPr="00EE1B1F" w:rsidRDefault="008F595F" w:rsidP="00EE1B1F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Payment Date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84811FF" w14:textId="0311E467" w:rsidR="008F595F" w:rsidRPr="00EE1B1F" w:rsidRDefault="008F595F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Amount</w:t>
            </w:r>
            <w:r w:rsidR="00EE1B1F">
              <w:rPr>
                <w:rFonts w:asciiTheme="minorHAnsi" w:eastAsia="MS Gothic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FE70CB2" w14:textId="60740847" w:rsidR="008F595F" w:rsidRPr="00EE1B1F" w:rsidRDefault="008F595F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Payment Date 2</w:t>
            </w:r>
            <w:r w:rsidR="0045308D">
              <w:rPr>
                <w:rFonts w:asciiTheme="minorHAnsi" w:eastAsia="MS Gothic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DDEF72E" w14:textId="77777777" w:rsidR="008F595F" w:rsidRPr="00EE1B1F" w:rsidRDefault="008F595F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b/>
                <w:szCs w:val="22"/>
              </w:rPr>
              <w:t>Amount</w:t>
            </w:r>
          </w:p>
        </w:tc>
      </w:tr>
      <w:tr w:rsidR="008F595F" w:rsidRPr="00EE1B1F" w14:paraId="75057A4F" w14:textId="77777777" w:rsidTr="009528B8"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17A" w14:textId="68FC5D49" w:rsidR="00EE1B1F" w:rsidRPr="00EE1B1F" w:rsidRDefault="008F595F" w:rsidP="007360FC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Upon </w:t>
            </w:r>
            <w:r w:rsidR="00EE1B1F">
              <w:rPr>
                <w:rFonts w:asciiTheme="minorHAnsi" w:eastAsia="MS Gothic" w:hAnsiTheme="minorHAnsi" w:cs="Arial"/>
                <w:szCs w:val="22"/>
              </w:rPr>
              <w:t xml:space="preserve">approval of </w:t>
            </w:r>
            <w:r w:rsidR="00CB04C3">
              <w:rPr>
                <w:rFonts w:asciiTheme="minorHAnsi" w:eastAsia="MS Gothic" w:hAnsiTheme="minorHAnsi" w:cs="Arial"/>
                <w:szCs w:val="22"/>
              </w:rPr>
              <w:t>specif</w:t>
            </w:r>
            <w:r w:rsidR="007360FC">
              <w:rPr>
                <w:rFonts w:asciiTheme="minorHAnsi" w:eastAsia="MS Gothic" w:hAnsiTheme="minorHAnsi" w:cs="Arial"/>
                <w:szCs w:val="22"/>
              </w:rPr>
              <w:t xml:space="preserve">ic </w:t>
            </w:r>
            <w:r w:rsidR="00EE1B1F">
              <w:rPr>
                <w:rFonts w:asciiTheme="minorHAnsi" w:eastAsia="MS Gothic" w:hAnsiTheme="minorHAnsi" w:cs="Arial"/>
                <w:szCs w:val="22"/>
              </w:rPr>
              <w:t>documents by the CCIN Values and Principles Board</w:t>
            </w:r>
            <w:r w:rsidR="005327E3">
              <w:rPr>
                <w:rFonts w:asciiTheme="minorHAnsi" w:eastAsia="MS Gothic" w:hAnsiTheme="minorHAnsi" w:cs="Arial"/>
                <w:szCs w:val="22"/>
              </w:rPr>
              <w:t>,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 w:rsidR="007360FC">
              <w:rPr>
                <w:rFonts w:asciiTheme="minorHAnsi" w:eastAsia="MS Gothic" w:hAnsiTheme="minorHAnsi" w:cs="Arial"/>
                <w:color w:val="191919"/>
                <w:szCs w:val="22"/>
              </w:rPr>
              <w:t xml:space="preserve">referred to as the </w:t>
            </w:r>
            <w:r w:rsidR="00DC14C7">
              <w:rPr>
                <w:rFonts w:asciiTheme="minorHAnsi" w:eastAsia="MS Gothic" w:hAnsiTheme="minorHAnsi" w:cs="Arial"/>
                <w:color w:val="191919"/>
                <w:szCs w:val="22"/>
              </w:rPr>
              <w:t>“</w:t>
            </w:r>
            <w:r w:rsidR="007360FC" w:rsidRPr="007360FC">
              <w:rPr>
                <w:rFonts w:asciiTheme="minorHAnsi" w:eastAsia="MS Gothic" w:hAnsiTheme="minorHAnsi" w:cs="Arial"/>
                <w:b/>
                <w:bCs/>
                <w:color w:val="191919"/>
                <w:szCs w:val="22"/>
              </w:rPr>
              <w:t>Project</w:t>
            </w:r>
            <w:r w:rsidR="00DC14C7">
              <w:rPr>
                <w:rFonts w:asciiTheme="minorHAnsi" w:eastAsia="MS Gothic" w:hAnsiTheme="minorHAnsi" w:cs="Arial"/>
                <w:b/>
                <w:bCs/>
                <w:color w:val="191919"/>
                <w:szCs w:val="22"/>
              </w:rPr>
              <w:t>”</w:t>
            </w:r>
            <w:r w:rsidR="007360FC">
              <w:rPr>
                <w:rFonts w:asciiTheme="minorHAnsi" w:eastAsia="MS Gothic" w:hAnsiTheme="minorHAnsi" w:cs="Arial"/>
                <w:color w:val="191919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4FFC3" w14:textId="77777777" w:rsidR="008F595F" w:rsidRPr="00EE1B1F" w:rsidRDefault="008F595F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FC1" w14:textId="77777777" w:rsidR="008F595F" w:rsidRPr="00EE1B1F" w:rsidRDefault="008F595F" w:rsidP="001561F5">
            <w:pPr>
              <w:spacing w:before="60" w:after="100" w:afterAutospacing="1"/>
              <w:jc w:val="center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Upon completion of the Project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2F8F4" w14:textId="77777777" w:rsidR="008F595F" w:rsidRPr="00EE1B1F" w:rsidRDefault="008F595F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£</w:t>
            </w:r>
          </w:p>
        </w:tc>
      </w:tr>
      <w:tr w:rsidR="005A4D52" w:rsidRPr="00EE1B1F" w14:paraId="5324C1B4" w14:textId="77777777" w:rsidTr="004B2B4F"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948" w14:textId="15BBA097" w:rsidR="005A4D52" w:rsidRPr="00EE1B1F" w:rsidRDefault="005A4D52" w:rsidP="00EE1B1F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 xml:space="preserve">The funded </w:t>
            </w:r>
            <w:r w:rsidRPr="00DC14C7">
              <w:rPr>
                <w:rFonts w:asciiTheme="minorHAnsi" w:eastAsia="MS Gothic" w:hAnsiTheme="minorHAnsi" w:cs="Arial"/>
                <w:b/>
                <w:bCs/>
                <w:szCs w:val="22"/>
              </w:rPr>
              <w:t>Project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</w:p>
        </w:tc>
        <w:tc>
          <w:tcPr>
            <w:tcW w:w="60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B6EE08" w14:textId="34939874" w:rsidR="008C7BA2" w:rsidRDefault="008C7BA2" w:rsidP="008C7BA2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The </w:t>
            </w:r>
            <w:r w:rsidR="00891BBD">
              <w:rPr>
                <w:rFonts w:asciiTheme="minorHAnsi" w:eastAsia="MS Gothic" w:hAnsiTheme="minorHAnsi" w:cs="Arial"/>
                <w:b/>
                <w:bCs/>
                <w:szCs w:val="22"/>
              </w:rPr>
              <w:t>P</w:t>
            </w:r>
            <w:r w:rsidRPr="00891BBD">
              <w:rPr>
                <w:rFonts w:asciiTheme="minorHAnsi" w:eastAsia="MS Gothic" w:hAnsiTheme="minorHAnsi" w:cs="Arial"/>
                <w:b/>
                <w:bCs/>
                <w:szCs w:val="22"/>
              </w:rPr>
              <w:t>roject</w:t>
            </w:r>
            <w:r w:rsidR="00891BBD">
              <w:rPr>
                <w:rFonts w:asciiTheme="minorHAnsi" w:eastAsia="MS Gothic" w:hAnsiTheme="minorHAnsi" w:cs="Arial"/>
                <w:b/>
                <w:bCs/>
                <w:szCs w:val="22"/>
              </w:rPr>
              <w:t>,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as outlined in the </w:t>
            </w:r>
            <w:r w:rsidRPr="0011292E">
              <w:rPr>
                <w:rFonts w:asciiTheme="minorHAnsi" w:eastAsia="MS Gothic" w:hAnsiTheme="minorHAnsi" w:cs="Arial"/>
                <w:b/>
                <w:bCs/>
                <w:szCs w:val="22"/>
              </w:rPr>
              <w:t>Bid</w:t>
            </w:r>
            <w:r w:rsidR="00DB63DE">
              <w:rPr>
                <w:rFonts w:asciiTheme="minorHAnsi" w:eastAsia="MS Gothic" w:hAnsiTheme="minorHAnsi" w:cs="Arial"/>
                <w:szCs w:val="22"/>
              </w:rPr>
              <w:t>,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su</w:t>
            </w:r>
            <w:r w:rsidR="00AD414D">
              <w:rPr>
                <w:rFonts w:asciiTheme="minorHAnsi" w:eastAsia="MS Gothic" w:hAnsiTheme="minorHAnsi" w:cs="Arial"/>
                <w:szCs w:val="22"/>
              </w:rPr>
              <w:t>bmitted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by the Lead Council and attached at Appendix 1</w:t>
            </w:r>
            <w:r w:rsidR="005327E3">
              <w:rPr>
                <w:rFonts w:asciiTheme="minorHAnsi" w:eastAsia="MS Gothic" w:hAnsiTheme="minorHAnsi" w:cs="Arial"/>
                <w:szCs w:val="22"/>
              </w:rPr>
              <w:t>,</w:t>
            </w:r>
            <w:r w:rsidRPr="008C7BA2">
              <w:rPr>
                <w:rFonts w:asciiTheme="minorHAnsi" w:eastAsia="MS Gothic" w:hAnsiTheme="minorHAnsi" w:cs="Arial"/>
                <w:szCs w:val="22"/>
              </w:rPr>
              <w:t xml:space="preserve"> together with </w:t>
            </w:r>
            <w:r w:rsidR="008F423C">
              <w:rPr>
                <w:rFonts w:asciiTheme="minorHAnsi" w:eastAsia="MS Gothic" w:hAnsiTheme="minorHAnsi" w:cs="Arial"/>
                <w:szCs w:val="22"/>
              </w:rPr>
              <w:t xml:space="preserve">the </w:t>
            </w:r>
            <w:r>
              <w:rPr>
                <w:rFonts w:asciiTheme="minorHAnsi" w:eastAsia="MS Gothic" w:hAnsiTheme="minorHAnsi" w:cs="Arial"/>
                <w:szCs w:val="22"/>
              </w:rPr>
              <w:t>following</w:t>
            </w:r>
            <w:r w:rsidR="00DD267F">
              <w:rPr>
                <w:rFonts w:asciiTheme="minorHAnsi" w:eastAsia="MS Gothic" w:hAnsiTheme="minorHAnsi" w:cs="Arial"/>
                <w:szCs w:val="22"/>
              </w:rPr>
              <w:t xml:space="preserve"> documents</w:t>
            </w:r>
            <w:r>
              <w:rPr>
                <w:rFonts w:asciiTheme="minorHAnsi" w:eastAsia="MS Gothic" w:hAnsiTheme="minorHAnsi" w:cs="Arial"/>
                <w:szCs w:val="22"/>
              </w:rPr>
              <w:t>:</w:t>
            </w:r>
          </w:p>
          <w:p w14:paraId="7675093C" w14:textId="041ECD1F" w:rsidR="008C7BA2" w:rsidRPr="008C7BA2" w:rsidRDefault="008C7BA2" w:rsidP="008C7BA2">
            <w:pPr>
              <w:pStyle w:val="ListParagraph"/>
              <w:numPr>
                <w:ilvl w:val="0"/>
                <w:numId w:val="25"/>
              </w:numPr>
              <w:spacing w:before="60" w:after="100" w:afterAutospacing="1"/>
              <w:ind w:left="319" w:hanging="319"/>
              <w:rPr>
                <w:rFonts w:asciiTheme="minorHAnsi" w:eastAsia="MS Gothic" w:hAnsiTheme="minorHAnsi" w:cs="Arial"/>
                <w:szCs w:val="22"/>
              </w:rPr>
            </w:pPr>
            <w:r w:rsidRPr="008C7BA2">
              <w:rPr>
                <w:rFonts w:asciiTheme="minorHAnsi" w:eastAsia="MS Gothic" w:hAnsiTheme="minorHAnsi" w:cs="Arial"/>
                <w:szCs w:val="22"/>
              </w:rPr>
              <w:t>The Communication Plan</w:t>
            </w:r>
          </w:p>
          <w:p w14:paraId="02F04207" w14:textId="19D64CAD" w:rsidR="008C7BA2" w:rsidRPr="00EE1B1F" w:rsidRDefault="008C7BA2" w:rsidP="008C7BA2">
            <w:pPr>
              <w:pStyle w:val="ListParagraph"/>
              <w:numPr>
                <w:ilvl w:val="0"/>
                <w:numId w:val="25"/>
              </w:numPr>
              <w:spacing w:before="60" w:after="100" w:afterAutospacing="1"/>
              <w:ind w:left="349" w:hanging="349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The </w:t>
            </w:r>
            <w:r w:rsidR="005327E3">
              <w:rPr>
                <w:rFonts w:asciiTheme="minorHAnsi" w:eastAsia="MS Gothic" w:hAnsiTheme="minorHAnsi" w:cs="Arial"/>
                <w:szCs w:val="22"/>
              </w:rPr>
              <w:t>Cooperative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 w:rsidR="0011292E">
              <w:rPr>
                <w:rFonts w:asciiTheme="minorHAnsi" w:eastAsia="MS Gothic" w:hAnsiTheme="minorHAnsi" w:cs="Arial"/>
                <w:szCs w:val="22"/>
              </w:rPr>
              <w:t>D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>ifference</w:t>
            </w:r>
          </w:p>
          <w:p w14:paraId="5621CA5A" w14:textId="08DCD528" w:rsidR="008C7BA2" w:rsidRPr="00EE1B1F" w:rsidRDefault="008C7BA2" w:rsidP="008C7BA2">
            <w:pPr>
              <w:pStyle w:val="ListParagraph"/>
              <w:numPr>
                <w:ilvl w:val="0"/>
                <w:numId w:val="25"/>
              </w:numPr>
              <w:spacing w:before="60" w:after="100" w:afterAutospacing="1"/>
              <w:ind w:left="349" w:hanging="349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The Work </w:t>
            </w:r>
            <w:r w:rsidR="005327E3">
              <w:rPr>
                <w:rFonts w:asciiTheme="minorHAnsi" w:eastAsia="MS Gothic" w:hAnsiTheme="minorHAnsi" w:cs="Arial"/>
                <w:szCs w:val="22"/>
              </w:rPr>
              <w:t>Programme</w:t>
            </w:r>
          </w:p>
          <w:p w14:paraId="5CB9F300" w14:textId="77777777" w:rsidR="008C7BA2" w:rsidRDefault="008C7BA2" w:rsidP="008C7BA2">
            <w:pPr>
              <w:pStyle w:val="ListParagraph"/>
              <w:numPr>
                <w:ilvl w:val="0"/>
                <w:numId w:val="25"/>
              </w:numPr>
              <w:spacing w:before="60" w:after="100" w:afterAutospacing="1"/>
              <w:ind w:left="349" w:hanging="349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The Budget</w:t>
            </w:r>
          </w:p>
          <w:p w14:paraId="44CEF89F" w14:textId="44022137" w:rsidR="005A4D52" w:rsidRPr="008C7BA2" w:rsidRDefault="008C7BA2" w:rsidP="008C7BA2">
            <w:pPr>
              <w:pStyle w:val="ListParagraph"/>
              <w:numPr>
                <w:ilvl w:val="0"/>
                <w:numId w:val="25"/>
              </w:numPr>
              <w:spacing w:before="60" w:after="100" w:afterAutospacing="1"/>
              <w:ind w:left="349" w:hanging="349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 xml:space="preserve">Responsibilities </w:t>
            </w:r>
            <w:proofErr w:type="gramStart"/>
            <w:r>
              <w:rPr>
                <w:rFonts w:asciiTheme="minorHAnsi" w:eastAsia="MS Gothic" w:hAnsiTheme="minorHAnsi" w:cs="Arial"/>
                <w:szCs w:val="22"/>
              </w:rPr>
              <w:t xml:space="preserve">of </w:t>
            </w:r>
            <w:r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>
              <w:rPr>
                <w:rFonts w:asciiTheme="minorHAnsi" w:eastAsia="MS Gothic" w:hAnsiTheme="minorHAnsi" w:cs="Arial"/>
                <w:szCs w:val="22"/>
              </w:rPr>
              <w:t>the</w:t>
            </w:r>
            <w:proofErr w:type="gramEnd"/>
            <w:r>
              <w:rPr>
                <w:rFonts w:asciiTheme="minorHAnsi" w:eastAsia="MS Gothic" w:hAnsiTheme="minorHAnsi" w:cs="Arial"/>
                <w:szCs w:val="22"/>
              </w:rPr>
              <w:t xml:space="preserve"> Project Partners</w:t>
            </w:r>
          </w:p>
        </w:tc>
      </w:tr>
      <w:tr w:rsidR="000D0F76" w:rsidRPr="00EE1B1F" w14:paraId="551E99D8" w14:textId="77777777" w:rsidTr="009528B8"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2873" w14:textId="4043DB94" w:rsidR="000D0F76" w:rsidRPr="00EE1B1F" w:rsidRDefault="000D0F76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872" w14:textId="5600C43C" w:rsidR="009E3FA8" w:rsidRPr="00EE1B1F" w:rsidRDefault="009E3FA8" w:rsidP="005A4D52">
            <w:pPr>
              <w:spacing w:before="60" w:after="100" w:afterAutospacing="1"/>
              <w:jc w:val="left"/>
              <w:rPr>
                <w:rFonts w:asciiTheme="minorHAnsi" w:eastAsia="MS Gothic" w:hAnsiTheme="minorHAnsi" w:cs="Arial"/>
                <w:szCs w:val="22"/>
              </w:rPr>
            </w:pPr>
          </w:p>
        </w:tc>
      </w:tr>
      <w:tr w:rsidR="00387295" w:rsidRPr="00EE1B1F" w14:paraId="035F0CFF" w14:textId="77777777" w:rsidTr="009528B8"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8A9" w14:textId="58E721EE" w:rsidR="00387295" w:rsidRPr="00EE1B1F" w:rsidRDefault="005A4D52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>
              <w:rPr>
                <w:rFonts w:asciiTheme="minorHAnsi" w:eastAsia="MS Gothic" w:hAnsiTheme="minorHAnsi" w:cs="Arial"/>
                <w:szCs w:val="22"/>
              </w:rPr>
              <w:t>Project</w:t>
            </w:r>
            <w:r w:rsidR="00387295" w:rsidRPr="00EE1B1F">
              <w:rPr>
                <w:rFonts w:asciiTheme="minorHAnsi" w:eastAsia="MS Gothic" w:hAnsiTheme="minorHAnsi" w:cs="Arial"/>
                <w:szCs w:val="22"/>
              </w:rPr>
              <w:t xml:space="preserve"> </w:t>
            </w:r>
            <w:r>
              <w:rPr>
                <w:rFonts w:asciiTheme="minorHAnsi" w:eastAsia="MS Gothic" w:hAnsiTheme="minorHAnsi" w:cs="Arial"/>
                <w:szCs w:val="22"/>
              </w:rPr>
              <w:t>duration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22B" w14:textId="77777777" w:rsidR="00387295" w:rsidRPr="00EE1B1F" w:rsidRDefault="00387295" w:rsidP="001561F5">
            <w:pPr>
              <w:spacing w:before="60" w:after="100" w:afterAutospacing="1"/>
              <w:rPr>
                <w:rFonts w:asciiTheme="minorHAnsi" w:eastAsia="MS Gothic" w:hAnsiTheme="minorHAnsi" w:cs="Arial"/>
                <w:szCs w:val="22"/>
              </w:rPr>
            </w:pPr>
            <w:r w:rsidRPr="00EE1B1F">
              <w:rPr>
                <w:rFonts w:asciiTheme="minorHAnsi" w:eastAsia="MS Gothic" w:hAnsiTheme="minorHAnsi" w:cs="Arial"/>
                <w:szCs w:val="22"/>
              </w:rPr>
              <w:t>[</w:t>
            </w:r>
            <w:r w:rsidRPr="00EE1B1F">
              <w:rPr>
                <w:rFonts w:asciiTheme="minorHAnsi" w:eastAsia="MS Gothic" w:hAnsiTheme="minorHAnsi" w:cs="Arial"/>
                <w:szCs w:val="22"/>
                <w:highlight w:val="yellow"/>
              </w:rPr>
              <w:t>insert]</w:t>
            </w:r>
          </w:p>
        </w:tc>
      </w:tr>
      <w:bookmarkEnd w:id="0"/>
    </w:tbl>
    <w:p w14:paraId="2F583D57" w14:textId="77777777" w:rsidR="000D0F76" w:rsidRPr="00EE1B1F" w:rsidRDefault="000D0F76" w:rsidP="000D0F76">
      <w:pPr>
        <w:rPr>
          <w:rFonts w:asciiTheme="minorHAnsi" w:hAnsiTheme="minorHAnsi" w:cs="Arial"/>
          <w:color w:val="191919"/>
          <w:szCs w:val="22"/>
        </w:rPr>
      </w:pPr>
    </w:p>
    <w:p w14:paraId="6735F2D1" w14:textId="77777777" w:rsidR="000A3E49" w:rsidRPr="00EE1B1F" w:rsidRDefault="000A3E49" w:rsidP="000D0F76">
      <w:pPr>
        <w:rPr>
          <w:rFonts w:asciiTheme="minorHAnsi" w:hAnsiTheme="minorHAnsi" w:cs="Arial"/>
          <w:color w:val="191919"/>
          <w:szCs w:val="22"/>
        </w:rPr>
      </w:pPr>
    </w:p>
    <w:p w14:paraId="1BB12F51" w14:textId="06906FBC" w:rsidR="008F595F" w:rsidRPr="005A4D52" w:rsidRDefault="008F595F" w:rsidP="005A4D52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5A4D52">
        <w:rPr>
          <w:rFonts w:asciiTheme="minorHAnsi" w:eastAsia="MS Gothic" w:hAnsiTheme="minorHAnsi" w:cs="Arial"/>
          <w:sz w:val="24"/>
          <w:szCs w:val="24"/>
        </w:rPr>
        <w:t>CCIN</w:t>
      </w:r>
      <w:r w:rsidR="000D0F76" w:rsidRPr="005A4D52">
        <w:rPr>
          <w:rFonts w:asciiTheme="minorHAnsi" w:eastAsia="MS Gothic" w:hAnsiTheme="minorHAnsi" w:cs="Arial"/>
          <w:sz w:val="24"/>
          <w:szCs w:val="24"/>
        </w:rPr>
        <w:t xml:space="preserve"> will make the </w:t>
      </w:r>
      <w:r w:rsidR="0045308D" w:rsidRPr="005A4D52">
        <w:rPr>
          <w:rFonts w:asciiTheme="minorHAnsi" w:eastAsia="MS Gothic" w:hAnsiTheme="minorHAnsi" w:cs="Arial"/>
          <w:sz w:val="24"/>
          <w:szCs w:val="24"/>
        </w:rPr>
        <w:t>Funding</w:t>
      </w:r>
      <w:r w:rsidR="005511C5">
        <w:rPr>
          <w:rFonts w:asciiTheme="minorHAnsi" w:eastAsia="MS Gothic" w:hAnsiTheme="minorHAnsi" w:cs="Arial"/>
          <w:sz w:val="24"/>
          <w:szCs w:val="24"/>
        </w:rPr>
        <w:t xml:space="preserve"> Payment </w:t>
      </w:r>
      <w:r w:rsidR="000D0F76" w:rsidRPr="005A4D52">
        <w:rPr>
          <w:rFonts w:asciiTheme="minorHAnsi" w:eastAsia="MS Gothic" w:hAnsiTheme="minorHAnsi" w:cs="Arial"/>
          <w:sz w:val="24"/>
          <w:szCs w:val="24"/>
        </w:rPr>
        <w:t>at the times and in the amounts detailed above</w:t>
      </w:r>
      <w:r w:rsidR="0045308D" w:rsidRPr="005A4D52">
        <w:rPr>
          <w:rFonts w:asciiTheme="minorHAnsi" w:eastAsia="MS Gothic" w:hAnsiTheme="minorHAnsi" w:cs="Arial"/>
          <w:sz w:val="24"/>
          <w:szCs w:val="24"/>
        </w:rPr>
        <w:t xml:space="preserve"> upon receipt of an invoice</w:t>
      </w:r>
      <w:r w:rsidR="000D0F76" w:rsidRPr="005A4D52">
        <w:rPr>
          <w:rFonts w:asciiTheme="minorHAnsi" w:eastAsia="MS Gothic" w:hAnsiTheme="minorHAnsi" w:cs="Arial"/>
          <w:sz w:val="24"/>
          <w:szCs w:val="24"/>
        </w:rPr>
        <w:t>.</w:t>
      </w:r>
    </w:p>
    <w:p w14:paraId="3ED69D92" w14:textId="77777777" w:rsidR="000C1A32" w:rsidRPr="005A4D52" w:rsidRDefault="000C1A32" w:rsidP="005A4D52">
      <w:pPr>
        <w:jc w:val="left"/>
        <w:rPr>
          <w:rFonts w:asciiTheme="minorHAnsi" w:eastAsia="MS Gothic" w:hAnsiTheme="minorHAnsi" w:cs="Arial"/>
          <w:sz w:val="24"/>
          <w:szCs w:val="24"/>
        </w:rPr>
      </w:pPr>
    </w:p>
    <w:p w14:paraId="4A67D08A" w14:textId="21098140" w:rsidR="000D0F76" w:rsidRPr="005A4D52" w:rsidRDefault="000D0F76" w:rsidP="005A4D52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The </w:t>
      </w:r>
      <w:r w:rsidR="0045308D" w:rsidRPr="005A4D52">
        <w:rPr>
          <w:rFonts w:asciiTheme="minorHAnsi" w:eastAsia="MS Gothic" w:hAnsiTheme="minorHAnsi" w:cs="Arial"/>
          <w:sz w:val="24"/>
        </w:rPr>
        <w:t xml:space="preserve">Funding </w:t>
      </w:r>
      <w:r w:rsidR="006739DF" w:rsidRPr="005A4D52">
        <w:rPr>
          <w:rFonts w:asciiTheme="minorHAnsi" w:eastAsia="MS Gothic" w:hAnsiTheme="minorHAnsi" w:cs="Arial"/>
          <w:sz w:val="24"/>
        </w:rPr>
        <w:t xml:space="preserve">must </w:t>
      </w:r>
      <w:r w:rsidRPr="005A4D52">
        <w:rPr>
          <w:rFonts w:asciiTheme="minorHAnsi" w:eastAsia="MS Gothic" w:hAnsiTheme="minorHAnsi" w:cs="Arial"/>
          <w:sz w:val="24"/>
        </w:rPr>
        <w:t>be used exclusively to support the Project.</w:t>
      </w:r>
    </w:p>
    <w:p w14:paraId="240FFF19" w14:textId="77777777" w:rsidR="008F595F" w:rsidRPr="006E1B60" w:rsidRDefault="008F595F" w:rsidP="006E1B60">
      <w:pPr>
        <w:rPr>
          <w:rFonts w:asciiTheme="minorHAnsi" w:eastAsia="MS Gothic" w:hAnsiTheme="minorHAnsi" w:cs="Arial"/>
          <w:sz w:val="24"/>
        </w:rPr>
      </w:pPr>
    </w:p>
    <w:p w14:paraId="055841EC" w14:textId="07F7BFA9" w:rsidR="0045308D" w:rsidRPr="005A4D52" w:rsidRDefault="00A34B7B" w:rsidP="005A4D52">
      <w:pPr>
        <w:pStyle w:val="ListParagraph"/>
        <w:numPr>
          <w:ilvl w:val="0"/>
          <w:numId w:val="22"/>
        </w:numPr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The CCIN shall make the second payment</w:t>
      </w:r>
      <w:r w:rsidR="00A46C86">
        <w:rPr>
          <w:rFonts w:asciiTheme="minorHAnsi" w:eastAsia="MS Gothic" w:hAnsiTheme="minorHAnsi" w:cs="Arial"/>
          <w:sz w:val="24"/>
        </w:rPr>
        <w:t xml:space="preserve"> </w:t>
      </w:r>
      <w:r w:rsidR="008F595F" w:rsidRPr="005A4D52">
        <w:rPr>
          <w:rFonts w:asciiTheme="minorHAnsi" w:eastAsia="MS Gothic" w:hAnsiTheme="minorHAnsi" w:cs="Arial"/>
          <w:sz w:val="24"/>
        </w:rPr>
        <w:t xml:space="preserve">in accordance with the following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process:-</w:t>
      </w:r>
      <w:proofErr w:type="gramEnd"/>
    </w:p>
    <w:p w14:paraId="786A3300" w14:textId="77777777" w:rsidR="0045308D" w:rsidRPr="005A4D52" w:rsidRDefault="0045308D" w:rsidP="005A4D52">
      <w:pPr>
        <w:pStyle w:val="ListParagraph"/>
        <w:ind w:left="360"/>
        <w:rPr>
          <w:rFonts w:asciiTheme="minorHAnsi" w:eastAsia="MS Gothic" w:hAnsiTheme="minorHAnsi" w:cs="Arial"/>
          <w:sz w:val="24"/>
        </w:rPr>
      </w:pPr>
    </w:p>
    <w:p w14:paraId="6C6CDB90" w14:textId="45B404DB" w:rsidR="0045308D" w:rsidRPr="005A4D52" w:rsidRDefault="0045308D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At least four times a year, you will complete an online template to report on </w:t>
      </w:r>
      <w:proofErr w:type="gramStart"/>
      <w:r w:rsidRPr="005A4D52">
        <w:rPr>
          <w:rFonts w:asciiTheme="minorHAnsi" w:eastAsia="MS Gothic" w:hAnsiTheme="minorHAnsi" w:cs="Arial"/>
          <w:sz w:val="24"/>
        </w:rPr>
        <w:t>your  Project’s</w:t>
      </w:r>
      <w:proofErr w:type="gramEnd"/>
      <w:r w:rsidRPr="005A4D52">
        <w:rPr>
          <w:rFonts w:asciiTheme="minorHAnsi" w:eastAsia="MS Gothic" w:hAnsiTheme="minorHAnsi" w:cs="Arial"/>
          <w:sz w:val="24"/>
        </w:rPr>
        <w:t xml:space="preserve"> progress (“</w:t>
      </w:r>
      <w:r w:rsidRPr="005A4D52">
        <w:rPr>
          <w:rFonts w:asciiTheme="minorHAnsi" w:eastAsia="MS Gothic" w:hAnsiTheme="minorHAnsi" w:cs="Arial"/>
          <w:b/>
          <w:bCs/>
          <w:sz w:val="24"/>
        </w:rPr>
        <w:t>Policy Lab Delivery Update</w:t>
      </w:r>
      <w:r w:rsidRPr="005A4D52">
        <w:rPr>
          <w:rFonts w:asciiTheme="minorHAnsi" w:eastAsia="MS Gothic" w:hAnsiTheme="minorHAnsi" w:cs="Arial"/>
          <w:sz w:val="24"/>
        </w:rPr>
        <w:t>”)</w:t>
      </w:r>
      <w:r w:rsidR="005A4D52">
        <w:rPr>
          <w:rFonts w:asciiTheme="minorHAnsi" w:eastAsia="MS Gothic" w:hAnsiTheme="minorHAnsi" w:cs="Arial"/>
          <w:sz w:val="24"/>
        </w:rPr>
        <w:t xml:space="preserve"> to the V&amp;P Board</w:t>
      </w:r>
      <w:r w:rsidRPr="005A4D52">
        <w:rPr>
          <w:rFonts w:asciiTheme="minorHAnsi" w:eastAsia="MS Gothic" w:hAnsiTheme="minorHAnsi" w:cs="Arial"/>
          <w:sz w:val="24"/>
        </w:rPr>
        <w:t>.</w:t>
      </w:r>
    </w:p>
    <w:p w14:paraId="36ECC17C" w14:textId="22D73659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>The Values and Principles Board receives your Final Report</w:t>
      </w:r>
      <w:r w:rsidR="005A4D52">
        <w:rPr>
          <w:rFonts w:asciiTheme="minorHAnsi" w:eastAsia="MS Gothic" w:hAnsiTheme="minorHAnsi" w:cs="Arial"/>
          <w:sz w:val="24"/>
        </w:rPr>
        <w:t>.</w:t>
      </w:r>
    </w:p>
    <w:p w14:paraId="33C788BD" w14:textId="15A5E416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Once your final report is approved, </w:t>
      </w:r>
      <w:r w:rsidR="006C50B2">
        <w:rPr>
          <w:rFonts w:asciiTheme="minorHAnsi" w:eastAsia="MS Gothic" w:hAnsiTheme="minorHAnsi" w:cs="Arial"/>
          <w:sz w:val="24"/>
        </w:rPr>
        <w:t xml:space="preserve">the report will be </w:t>
      </w:r>
      <w:r w:rsidRPr="005A4D52">
        <w:rPr>
          <w:rFonts w:asciiTheme="minorHAnsi" w:eastAsia="MS Gothic" w:hAnsiTheme="minorHAnsi" w:cs="Arial"/>
          <w:sz w:val="24"/>
        </w:rPr>
        <w:t xml:space="preserve">submitted </w:t>
      </w:r>
      <w:r w:rsidR="006C50B2">
        <w:rPr>
          <w:rFonts w:asciiTheme="minorHAnsi" w:eastAsia="MS Gothic" w:hAnsiTheme="minorHAnsi" w:cs="Arial"/>
          <w:sz w:val="24"/>
        </w:rPr>
        <w:t xml:space="preserve">for approval </w:t>
      </w:r>
      <w:r w:rsidRPr="005A4D52">
        <w:rPr>
          <w:rFonts w:asciiTheme="minorHAnsi" w:eastAsia="MS Gothic" w:hAnsiTheme="minorHAnsi" w:cs="Arial"/>
          <w:sz w:val="24"/>
        </w:rPr>
        <w:t>to the Executive Oversight Committee</w:t>
      </w:r>
      <w:r w:rsidR="005A4D52">
        <w:rPr>
          <w:rFonts w:asciiTheme="minorHAnsi" w:eastAsia="MS Gothic" w:hAnsiTheme="minorHAnsi" w:cs="Arial"/>
          <w:sz w:val="24"/>
        </w:rPr>
        <w:t xml:space="preserve"> (EOC)</w:t>
      </w:r>
      <w:r w:rsidR="0045308D" w:rsidRPr="005A4D52">
        <w:rPr>
          <w:rFonts w:asciiTheme="minorHAnsi" w:eastAsia="MS Gothic" w:hAnsiTheme="minorHAnsi" w:cs="Arial"/>
          <w:sz w:val="24"/>
        </w:rPr>
        <w:t>.</w:t>
      </w:r>
    </w:p>
    <w:p w14:paraId="08D59A92" w14:textId="2990D91A" w:rsidR="008F595F" w:rsidRPr="005A4D52" w:rsidRDefault="0045308D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Once the EOC has approved the report, </w:t>
      </w:r>
      <w:r w:rsidR="008F595F" w:rsidRPr="005A4D52">
        <w:rPr>
          <w:rFonts w:asciiTheme="minorHAnsi" w:eastAsia="MS Gothic" w:hAnsiTheme="minorHAnsi" w:cs="Arial"/>
          <w:sz w:val="24"/>
        </w:rPr>
        <w:t xml:space="preserve">CCIN will notify you to issue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an  invoice</w:t>
      </w:r>
      <w:proofErr w:type="gramEnd"/>
      <w:r w:rsidR="008F595F" w:rsidRPr="005A4D52">
        <w:rPr>
          <w:rFonts w:asciiTheme="minorHAnsi" w:eastAsia="MS Gothic" w:hAnsiTheme="minorHAnsi" w:cs="Arial"/>
          <w:sz w:val="24"/>
        </w:rPr>
        <w:t xml:space="preserve"> to request </w:t>
      </w:r>
      <w:r w:rsidRPr="005A4D52">
        <w:rPr>
          <w:rFonts w:asciiTheme="minorHAnsi" w:eastAsia="MS Gothic" w:hAnsiTheme="minorHAnsi" w:cs="Arial"/>
          <w:sz w:val="24"/>
        </w:rPr>
        <w:t xml:space="preserve">final </w:t>
      </w:r>
      <w:proofErr w:type="gramStart"/>
      <w:r w:rsidR="008F595F" w:rsidRPr="005A4D52">
        <w:rPr>
          <w:rFonts w:asciiTheme="minorHAnsi" w:eastAsia="MS Gothic" w:hAnsiTheme="minorHAnsi" w:cs="Arial"/>
          <w:sz w:val="24"/>
        </w:rPr>
        <w:t>payment;</w:t>
      </w:r>
      <w:proofErr w:type="gramEnd"/>
    </w:p>
    <w:p w14:paraId="059799B3" w14:textId="77777777" w:rsidR="008F595F" w:rsidRPr="005A4D52" w:rsidRDefault="008F595F" w:rsidP="005A4D52">
      <w:pPr>
        <w:pStyle w:val="ListParagraph"/>
        <w:numPr>
          <w:ilvl w:val="1"/>
          <w:numId w:val="22"/>
        </w:numPr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Payment will be released within 30 days of receipt of the invoice. </w:t>
      </w:r>
    </w:p>
    <w:p w14:paraId="23F02685" w14:textId="77777777" w:rsidR="008F595F" w:rsidRPr="005A4D52" w:rsidRDefault="008F595F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4F028286" w14:textId="26B6B3D4" w:rsidR="00CA2986" w:rsidRPr="005A4D52" w:rsidRDefault="00387295" w:rsidP="005A4D52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 w:rsidRPr="005A4D52">
        <w:rPr>
          <w:rFonts w:asciiTheme="minorHAnsi" w:eastAsia="MS Gothic" w:hAnsiTheme="minorHAnsi" w:cs="Arial"/>
          <w:sz w:val="24"/>
        </w:rPr>
        <w:t xml:space="preserve">You </w:t>
      </w:r>
      <w:r w:rsidR="006739DF" w:rsidRPr="005A4D52">
        <w:rPr>
          <w:rFonts w:asciiTheme="minorHAnsi" w:eastAsia="MS Gothic" w:hAnsiTheme="minorHAnsi" w:cs="Arial"/>
          <w:sz w:val="24"/>
        </w:rPr>
        <w:t xml:space="preserve">must </w:t>
      </w:r>
      <w:r w:rsidRPr="005A4D52">
        <w:rPr>
          <w:rFonts w:asciiTheme="minorHAnsi" w:eastAsia="MS Gothic" w:hAnsiTheme="minorHAnsi" w:cs="Arial"/>
          <w:sz w:val="24"/>
        </w:rPr>
        <w:t xml:space="preserve">provide </w:t>
      </w:r>
      <w:r w:rsidR="006E1B60">
        <w:rPr>
          <w:rFonts w:asciiTheme="minorHAnsi" w:eastAsia="MS Gothic" w:hAnsiTheme="minorHAnsi" w:cs="Arial"/>
          <w:sz w:val="24"/>
        </w:rPr>
        <w:t>the CCIN</w:t>
      </w:r>
      <w:r w:rsidRPr="005A4D52">
        <w:rPr>
          <w:rFonts w:asciiTheme="minorHAnsi" w:eastAsia="MS Gothic" w:hAnsiTheme="minorHAnsi" w:cs="Arial"/>
          <w:sz w:val="24"/>
        </w:rPr>
        <w:t xml:space="preserve"> with any further information, materials or requests for information</w:t>
      </w:r>
      <w:r w:rsidR="0045308D" w:rsidRPr="005A4D52">
        <w:rPr>
          <w:rFonts w:asciiTheme="minorHAnsi" w:eastAsia="MS Gothic" w:hAnsiTheme="minorHAnsi" w:cs="Arial"/>
          <w:sz w:val="24"/>
        </w:rPr>
        <w:t xml:space="preserve">, including </w:t>
      </w:r>
      <w:r w:rsidR="000550D7">
        <w:rPr>
          <w:rFonts w:asciiTheme="minorHAnsi" w:eastAsia="MS Gothic" w:hAnsiTheme="minorHAnsi" w:cs="Arial"/>
          <w:sz w:val="24"/>
        </w:rPr>
        <w:t xml:space="preserve">full participation in </w:t>
      </w:r>
      <w:r w:rsidR="0045308D" w:rsidRPr="005A4D52">
        <w:rPr>
          <w:rFonts w:asciiTheme="minorHAnsi" w:eastAsia="MS Gothic" w:hAnsiTheme="minorHAnsi" w:cs="Arial"/>
          <w:sz w:val="24"/>
        </w:rPr>
        <w:t>launching the report and engaging with project partners</w:t>
      </w:r>
      <w:r w:rsidRPr="005A4D52">
        <w:rPr>
          <w:rFonts w:asciiTheme="minorHAnsi" w:eastAsia="MS Gothic" w:hAnsiTheme="minorHAnsi" w:cs="Arial"/>
          <w:sz w:val="24"/>
        </w:rPr>
        <w:t>.</w:t>
      </w:r>
    </w:p>
    <w:p w14:paraId="078DDE8D" w14:textId="77777777" w:rsidR="000C1A32" w:rsidRPr="005A4D52" w:rsidRDefault="000C1A32" w:rsidP="005A4D52">
      <w:p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689F89AF" w14:textId="2FACFA0F" w:rsidR="008F595F" w:rsidRPr="005A4D52" w:rsidRDefault="008F595F" w:rsidP="005A4D52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will be nominated a Project Sponsor 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 xml:space="preserve">from the V&amp;P Board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who will support you with your Project throughout the duration of the Project (“</w:t>
      </w:r>
      <w:r w:rsidRPr="005A4D52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Project Sponsor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”).</w:t>
      </w:r>
      <w:r w:rsidRPr="005A4D52">
        <w:rPr>
          <w:rFonts w:asciiTheme="minorHAnsi" w:hAnsiTheme="minorHAnsi"/>
          <w:sz w:val="24"/>
          <w:szCs w:val="24"/>
        </w:rPr>
        <w:t xml:space="preserve">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The Project </w:t>
      </w:r>
      <w:proofErr w:type="gramStart"/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>Sponsor:-</w:t>
      </w:r>
      <w:proofErr w:type="gramEnd"/>
    </w:p>
    <w:p w14:paraId="4B71DCD5" w14:textId="77777777" w:rsidR="008F595F" w:rsidRPr="005A4D52" w:rsidRDefault="008F595F" w:rsidP="005A4D52">
      <w:pPr>
        <w:pStyle w:val="ListParagraph"/>
        <w:rPr>
          <w:rFonts w:asciiTheme="minorHAnsi" w:eastAsia="MS Gothic" w:hAnsiTheme="minorHAnsi" w:cs="Arial"/>
          <w:sz w:val="24"/>
        </w:rPr>
      </w:pPr>
    </w:p>
    <w:p w14:paraId="6A31C48C" w14:textId="6749D690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Will support the Project Lead navigating through the requirements of the V&amp;P </w:t>
      </w:r>
      <w:proofErr w:type="gramStart"/>
      <w:r>
        <w:rPr>
          <w:rFonts w:asciiTheme="minorHAnsi" w:eastAsia="MS Gothic" w:hAnsiTheme="minorHAnsi" w:cs="Arial"/>
          <w:color w:val="191919"/>
          <w:sz w:val="24"/>
          <w:szCs w:val="24"/>
        </w:rPr>
        <w:t>Board;</w:t>
      </w:r>
      <w:proofErr w:type="gramEnd"/>
    </w:p>
    <w:p w14:paraId="124E21A7" w14:textId="231C0034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>M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ake requests for further information from </w:t>
      </w:r>
      <w:proofErr w:type="spellStart"/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you</w:t>
      </w:r>
      <w:r>
        <w:rPr>
          <w:rFonts w:asciiTheme="minorHAnsi" w:eastAsia="MS Gothic" w:hAnsiTheme="minorHAnsi" w:cs="Arial"/>
          <w:color w:val="191919"/>
          <w:sz w:val="24"/>
          <w:szCs w:val="24"/>
        </w:rPr>
        <w:t>n</w:t>
      </w:r>
      <w:proofErr w:type="spellEnd"/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 on behalf of the V&amp;P </w:t>
      </w:r>
      <w:proofErr w:type="gramStart"/>
      <w:r>
        <w:rPr>
          <w:rFonts w:asciiTheme="minorHAnsi" w:eastAsia="MS Gothic" w:hAnsiTheme="minorHAnsi" w:cs="Arial"/>
          <w:color w:val="191919"/>
          <w:sz w:val="24"/>
          <w:szCs w:val="24"/>
        </w:rPr>
        <w:t>Board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;</w:t>
      </w:r>
      <w:proofErr w:type="gramEnd"/>
    </w:p>
    <w:p w14:paraId="5A6DC1A2" w14:textId="7F51EE84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Should be invited to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attend </w:t>
      </w: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relevant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meetings related to your </w:t>
      </w:r>
      <w:proofErr w:type="gramStart"/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Project;</w:t>
      </w:r>
      <w:proofErr w:type="gramEnd"/>
    </w:p>
    <w:p w14:paraId="3FAA4602" w14:textId="6BBE0DB9" w:rsidR="008F595F" w:rsidRPr="005A4D52" w:rsidRDefault="008C7BA2" w:rsidP="005A4D52">
      <w:pPr>
        <w:numPr>
          <w:ilvl w:val="1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>
        <w:rPr>
          <w:rFonts w:asciiTheme="minorHAnsi" w:eastAsia="MS Gothic" w:hAnsiTheme="minorHAnsi" w:cs="Arial"/>
          <w:color w:val="191919"/>
          <w:sz w:val="24"/>
          <w:szCs w:val="24"/>
        </w:rPr>
        <w:t xml:space="preserve">Support you in </w:t>
      </w:r>
      <w:r w:rsidR="008F595F" w:rsidRPr="005A4D52">
        <w:rPr>
          <w:rFonts w:asciiTheme="minorHAnsi" w:eastAsia="MS Gothic" w:hAnsiTheme="minorHAnsi" w:cs="Arial"/>
          <w:color w:val="191919"/>
          <w:sz w:val="24"/>
          <w:szCs w:val="24"/>
        </w:rPr>
        <w:t>your attendance at any Values and Principles Board meetings</w:t>
      </w:r>
    </w:p>
    <w:p w14:paraId="1A5C88C8" w14:textId="77777777" w:rsidR="008F595F" w:rsidRPr="005A4D52" w:rsidRDefault="008F595F" w:rsidP="005A4D52">
      <w:p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64BF3E0B" w14:textId="48147E17" w:rsidR="008F595F" w:rsidRPr="008C7BA2" w:rsidRDefault="008F595F" w:rsidP="008C7BA2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sz w:val="24"/>
          <w:szCs w:val="24"/>
        </w:rPr>
      </w:pP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A final report shall be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made 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by 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>the Lead Officer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in person to the Values and Principles Board during an online session.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>Although y</w:t>
      </w:r>
      <w:r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ou are at liberty to decide the format of that final report </w:t>
      </w:r>
      <w:r w:rsidR="0045308D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should refer to the CCIN </w:t>
      </w:r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Brand Guidelines </w:t>
      </w:r>
      <w:r w:rsidR="000429B5">
        <w:rPr>
          <w:rFonts w:asciiTheme="minorHAnsi" w:eastAsia="MS Gothic" w:hAnsiTheme="minorHAnsi" w:cs="Arial"/>
          <w:color w:val="191919"/>
          <w:sz w:val="24"/>
          <w:szCs w:val="24"/>
        </w:rPr>
        <w:t xml:space="preserve">to ensure the final output </w:t>
      </w:r>
      <w:r w:rsidR="004D4C52">
        <w:rPr>
          <w:rFonts w:asciiTheme="minorHAnsi" w:eastAsia="MS Gothic" w:hAnsiTheme="minorHAnsi" w:cs="Arial"/>
          <w:color w:val="191919"/>
          <w:sz w:val="24"/>
          <w:szCs w:val="24"/>
        </w:rPr>
        <w:t xml:space="preserve">is to a publishable standard </w:t>
      </w:r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>(</w:t>
      </w:r>
      <w:hyperlink r:id="rId8" w:history="1">
        <w:r w:rsidR="005A4D52" w:rsidRPr="005A4D52">
          <w:rPr>
            <w:rStyle w:val="Hyperlink"/>
            <w:rFonts w:asciiTheme="minorHAnsi" w:eastAsia="MS Gothic" w:hAnsiTheme="minorHAnsi" w:cs="Arial"/>
            <w:sz w:val="24"/>
            <w:szCs w:val="24"/>
          </w:rPr>
          <w:t>https://www.councils.coop/membership/ccin-brand-guidelines/</w:t>
        </w:r>
      </w:hyperlink>
      <w:r w:rsidR="005A4D52" w:rsidRPr="005A4D52">
        <w:rPr>
          <w:rFonts w:asciiTheme="minorHAnsi" w:eastAsia="MS Gothic" w:hAnsiTheme="minorHAnsi" w:cs="Arial"/>
          <w:color w:val="191919"/>
          <w:sz w:val="24"/>
          <w:szCs w:val="24"/>
        </w:rPr>
        <w:t>)</w:t>
      </w:r>
      <w:r w:rsidR="008C7BA2">
        <w:rPr>
          <w:rFonts w:asciiTheme="minorHAnsi" w:eastAsia="MS Gothic" w:hAnsiTheme="minorHAnsi" w:cs="Arial"/>
          <w:color w:val="191919"/>
          <w:sz w:val="24"/>
          <w:szCs w:val="24"/>
        </w:rPr>
        <w:t xml:space="preserve">. </w:t>
      </w:r>
      <w:r w:rsidR="00785183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You </w:t>
      </w:r>
      <w:r w:rsidR="00785183">
        <w:rPr>
          <w:rFonts w:asciiTheme="minorHAnsi" w:eastAsia="MS Gothic" w:hAnsiTheme="minorHAnsi" w:cs="Arial"/>
          <w:color w:val="191919"/>
          <w:sz w:val="24"/>
          <w:szCs w:val="24"/>
        </w:rPr>
        <w:t>must</w:t>
      </w:r>
      <w:r w:rsidR="00785183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acknowledge the support of CCIN in any materials that refer</w:t>
      </w:r>
      <w:r w:rsidR="004D4C52">
        <w:rPr>
          <w:rFonts w:asciiTheme="minorHAnsi" w:eastAsia="MS Gothic" w:hAnsiTheme="minorHAnsi" w:cs="Arial"/>
          <w:color w:val="191919"/>
          <w:sz w:val="24"/>
          <w:szCs w:val="24"/>
        </w:rPr>
        <w:t>s</w:t>
      </w:r>
      <w:r w:rsidR="00785183" w:rsidRPr="005A4D52">
        <w:rPr>
          <w:rFonts w:asciiTheme="minorHAnsi" w:eastAsia="MS Gothic" w:hAnsiTheme="minorHAnsi" w:cs="Arial"/>
          <w:color w:val="191919"/>
          <w:sz w:val="24"/>
          <w:szCs w:val="24"/>
        </w:rPr>
        <w:t xml:space="preserve"> to the Project and in any written or spoken public presentations about the Project</w:t>
      </w:r>
      <w:r w:rsidR="00785183">
        <w:rPr>
          <w:rFonts w:asciiTheme="minorHAnsi" w:eastAsia="MS Gothic" w:hAnsiTheme="minorHAnsi" w:cs="Arial"/>
          <w:color w:val="191919"/>
          <w:sz w:val="24"/>
          <w:szCs w:val="24"/>
        </w:rPr>
        <w:t>.</w:t>
      </w:r>
    </w:p>
    <w:p w14:paraId="65F68676" w14:textId="77777777" w:rsidR="008C7BA2" w:rsidRPr="005A4D52" w:rsidRDefault="008C7BA2" w:rsidP="008C7BA2">
      <w:pPr>
        <w:ind w:left="360"/>
        <w:jc w:val="left"/>
        <w:rPr>
          <w:rFonts w:asciiTheme="minorHAnsi" w:eastAsia="MS Gothic" w:hAnsiTheme="minorHAnsi" w:cs="Arial"/>
          <w:sz w:val="24"/>
          <w:szCs w:val="24"/>
        </w:rPr>
      </w:pPr>
    </w:p>
    <w:p w14:paraId="17BC0D2E" w14:textId="31F988F9" w:rsidR="008F595F" w:rsidRDefault="008F595F" w:rsidP="005A4D52">
      <w:pPr>
        <w:ind w:left="360"/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5A4D52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Final Report</w:t>
      </w:r>
    </w:p>
    <w:p w14:paraId="29BBAA54" w14:textId="77777777" w:rsidR="00D76568" w:rsidRPr="009528B8" w:rsidRDefault="00D76568" w:rsidP="005A4D52">
      <w:pPr>
        <w:ind w:left="360"/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</w:p>
    <w:p w14:paraId="245267BE" w14:textId="6F07518A" w:rsidR="008F595F" w:rsidRPr="009528B8" w:rsidRDefault="00D76568" w:rsidP="00D76568">
      <w:pPr>
        <w:numPr>
          <w:ilvl w:val="0"/>
          <w:numId w:val="22"/>
        </w:numPr>
        <w:jc w:val="left"/>
        <w:rPr>
          <w:rFonts w:asciiTheme="minorHAnsi" w:eastAsia="MS Gothic" w:hAnsiTheme="minorHAnsi" w:cs="Arial"/>
          <w:color w:val="191919"/>
          <w:sz w:val="24"/>
          <w:szCs w:val="24"/>
        </w:rPr>
      </w:pPr>
      <w:r w:rsidRPr="009528B8">
        <w:rPr>
          <w:rFonts w:asciiTheme="minorHAnsi" w:eastAsia="MS Gothic" w:hAnsiTheme="minorHAnsi" w:cs="Arial"/>
          <w:color w:val="191919"/>
          <w:sz w:val="24"/>
          <w:szCs w:val="24"/>
        </w:rPr>
        <w:t xml:space="preserve">The Values and Principles Board may make recommendations and/or request further information during and following the </w:t>
      </w:r>
      <w:r w:rsidRPr="009449E8">
        <w:rPr>
          <w:rFonts w:asciiTheme="minorHAnsi" w:eastAsia="MS Gothic" w:hAnsiTheme="minorHAnsi" w:cs="Arial"/>
          <w:b/>
          <w:bCs/>
          <w:color w:val="191919"/>
          <w:sz w:val="24"/>
          <w:szCs w:val="24"/>
        </w:rPr>
        <w:t>Final Report</w:t>
      </w:r>
      <w:r w:rsidRPr="009528B8">
        <w:rPr>
          <w:rFonts w:asciiTheme="minorHAnsi" w:eastAsia="MS Gothic" w:hAnsiTheme="minorHAnsi" w:cs="Arial"/>
          <w:color w:val="191919"/>
          <w:sz w:val="24"/>
          <w:szCs w:val="24"/>
        </w:rPr>
        <w:t xml:space="preserve"> and you shall co-operate with meeting those recommendations and/or requests in a timely manner. </w:t>
      </w:r>
    </w:p>
    <w:p w14:paraId="5783CE85" w14:textId="77777777" w:rsidR="00D81808" w:rsidRPr="009528B8" w:rsidRDefault="00D81808" w:rsidP="005A4D52">
      <w:pPr>
        <w:pStyle w:val="ListParagraph"/>
        <w:ind w:left="0"/>
        <w:rPr>
          <w:rFonts w:asciiTheme="minorHAnsi" w:eastAsia="MS Gothic" w:hAnsiTheme="minorHAnsi" w:cs="Arial"/>
          <w:sz w:val="24"/>
        </w:rPr>
      </w:pPr>
    </w:p>
    <w:p w14:paraId="76969E4D" w14:textId="1E7D7AB4" w:rsidR="00725C43" w:rsidRPr="009528B8" w:rsidRDefault="008F595F" w:rsidP="005A4D52">
      <w:pPr>
        <w:pStyle w:val="ListParagraph"/>
        <w:numPr>
          <w:ilvl w:val="0"/>
          <w:numId w:val="22"/>
        </w:numPr>
        <w:rPr>
          <w:rFonts w:asciiTheme="minorHAnsi" w:eastAsia="MS Gothic" w:hAnsiTheme="minorHAnsi" w:cs="Arial"/>
          <w:sz w:val="24"/>
        </w:rPr>
      </w:pPr>
      <w:r w:rsidRPr="009528B8">
        <w:rPr>
          <w:rFonts w:asciiTheme="minorHAnsi" w:eastAsia="MS Gothic" w:hAnsiTheme="minorHAnsi" w:cs="Arial"/>
          <w:sz w:val="24"/>
        </w:rPr>
        <w:t>CCIN</w:t>
      </w:r>
      <w:r w:rsidR="00725C43" w:rsidRPr="009528B8">
        <w:rPr>
          <w:rFonts w:asciiTheme="minorHAnsi" w:eastAsia="MS Gothic" w:hAnsiTheme="minorHAnsi" w:cs="Arial"/>
          <w:sz w:val="24"/>
        </w:rPr>
        <w:t xml:space="preserve"> may at its discretion</w:t>
      </w:r>
      <w:r w:rsidR="00D76568" w:rsidRPr="009528B8">
        <w:rPr>
          <w:rFonts w:asciiTheme="minorHAnsi" w:eastAsia="MS Gothic" w:hAnsiTheme="minorHAnsi" w:cs="Arial"/>
          <w:sz w:val="24"/>
        </w:rPr>
        <w:t>,</w:t>
      </w:r>
      <w:r w:rsidR="00725C43" w:rsidRPr="009528B8">
        <w:rPr>
          <w:rFonts w:asciiTheme="minorHAnsi" w:eastAsia="MS Gothic" w:hAnsiTheme="minorHAnsi" w:cs="Arial"/>
          <w:sz w:val="24"/>
        </w:rPr>
        <w:t xml:space="preserve"> withhold or suspend payment of </w:t>
      </w:r>
      <w:r w:rsidR="00D76568" w:rsidRPr="009528B8">
        <w:rPr>
          <w:rFonts w:asciiTheme="minorHAnsi" w:eastAsia="MS Gothic" w:hAnsiTheme="minorHAnsi" w:cs="Arial"/>
          <w:sz w:val="24"/>
        </w:rPr>
        <w:t>this Agreement</w:t>
      </w:r>
      <w:r w:rsidR="00725C43" w:rsidRPr="009528B8">
        <w:rPr>
          <w:rFonts w:asciiTheme="minorHAnsi" w:eastAsia="MS Gothic" w:hAnsiTheme="minorHAnsi" w:cs="Arial"/>
          <w:sz w:val="24"/>
        </w:rPr>
        <w:t xml:space="preserve"> and/or require repayment in the following circumstances:</w:t>
      </w:r>
    </w:p>
    <w:p w14:paraId="0B43F5F3" w14:textId="77777777" w:rsidR="00150768" w:rsidRPr="009528B8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493F1610" w14:textId="544AE2C6" w:rsidR="00725C43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The Funding is used for</w:t>
      </w:r>
      <w:r w:rsidR="00725C43" w:rsidRPr="005A4D52">
        <w:rPr>
          <w:rFonts w:asciiTheme="minorHAnsi" w:eastAsia="MS Gothic" w:hAnsiTheme="minorHAnsi" w:cs="Arial"/>
          <w:sz w:val="24"/>
        </w:rPr>
        <w:t xml:space="preserve"> </w:t>
      </w:r>
      <w:r w:rsidR="00FE2AFC" w:rsidRPr="005A4D52">
        <w:rPr>
          <w:rFonts w:asciiTheme="minorHAnsi" w:eastAsia="MS Gothic" w:hAnsiTheme="minorHAnsi" w:cs="Arial"/>
          <w:sz w:val="24"/>
        </w:rPr>
        <w:t>p</w:t>
      </w:r>
      <w:r w:rsidR="00725C43" w:rsidRPr="005A4D52">
        <w:rPr>
          <w:rFonts w:asciiTheme="minorHAnsi" w:eastAsia="MS Gothic" w:hAnsiTheme="minorHAnsi" w:cs="Arial"/>
          <w:sz w:val="24"/>
        </w:rPr>
        <w:t xml:space="preserve">urposes </w:t>
      </w:r>
      <w:r>
        <w:rPr>
          <w:rFonts w:asciiTheme="minorHAnsi" w:eastAsia="MS Gothic" w:hAnsiTheme="minorHAnsi" w:cs="Arial"/>
          <w:sz w:val="24"/>
        </w:rPr>
        <w:t>outside of the original Bid</w:t>
      </w:r>
      <w:r w:rsidR="00725C43" w:rsidRPr="005A4D52">
        <w:rPr>
          <w:rFonts w:asciiTheme="minorHAnsi" w:eastAsia="MS Gothic" w:hAnsiTheme="minorHAnsi" w:cs="Arial"/>
          <w:sz w:val="24"/>
        </w:rPr>
        <w:t xml:space="preserve">, repayment shall not apply in respect of any funds that have already been used for the purposes set out in </w:t>
      </w:r>
      <w:r>
        <w:rPr>
          <w:rFonts w:asciiTheme="minorHAnsi" w:eastAsia="MS Gothic" w:hAnsiTheme="minorHAnsi" w:cs="Arial"/>
          <w:sz w:val="24"/>
        </w:rPr>
        <w:t xml:space="preserve">the original </w:t>
      </w:r>
      <w:proofErr w:type="gramStart"/>
      <w:r>
        <w:rPr>
          <w:rFonts w:asciiTheme="minorHAnsi" w:eastAsia="MS Gothic" w:hAnsiTheme="minorHAnsi" w:cs="Arial"/>
          <w:sz w:val="24"/>
        </w:rPr>
        <w:t>Bid</w:t>
      </w:r>
      <w:r w:rsidR="00725C43" w:rsidRPr="005A4D52">
        <w:rPr>
          <w:rFonts w:asciiTheme="minorHAnsi" w:eastAsia="MS Gothic" w:hAnsiTheme="minorHAnsi" w:cs="Arial"/>
          <w:sz w:val="24"/>
        </w:rPr>
        <w:t>;</w:t>
      </w:r>
      <w:proofErr w:type="gramEnd"/>
      <w:r w:rsidR="00725C43" w:rsidRPr="005A4D52">
        <w:rPr>
          <w:rFonts w:asciiTheme="minorHAnsi" w:eastAsia="MS Gothic" w:hAnsiTheme="minorHAnsi" w:cs="Arial"/>
          <w:sz w:val="24"/>
        </w:rPr>
        <w:t xml:space="preserve"> </w:t>
      </w:r>
    </w:p>
    <w:p w14:paraId="143E32CA" w14:textId="77777777" w:rsidR="008F595F" w:rsidRPr="005A4D52" w:rsidRDefault="008F595F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312F3418" w14:textId="5A676B4B" w:rsidR="008F595F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The Project Lead </w:t>
      </w:r>
      <w:r w:rsidR="008F595F" w:rsidRPr="005A4D52">
        <w:rPr>
          <w:rFonts w:asciiTheme="minorHAnsi" w:eastAsia="MS Gothic" w:hAnsiTheme="minorHAnsi" w:cs="Arial"/>
          <w:sz w:val="24"/>
        </w:rPr>
        <w:t>fail</w:t>
      </w:r>
      <w:r>
        <w:rPr>
          <w:rFonts w:asciiTheme="minorHAnsi" w:eastAsia="MS Gothic" w:hAnsiTheme="minorHAnsi" w:cs="Arial"/>
          <w:sz w:val="24"/>
        </w:rPr>
        <w:t>s</w:t>
      </w:r>
      <w:r w:rsidR="008F595F" w:rsidRPr="005A4D52">
        <w:rPr>
          <w:rFonts w:asciiTheme="minorHAnsi" w:eastAsia="MS Gothic" w:hAnsiTheme="minorHAnsi" w:cs="Arial"/>
          <w:sz w:val="24"/>
        </w:rPr>
        <w:t xml:space="preserve"> to provide the Policy Lab Delivery Updates or Final Report</w:t>
      </w:r>
      <w:r>
        <w:rPr>
          <w:rFonts w:asciiTheme="minorHAnsi" w:eastAsia="MS Gothic" w:hAnsiTheme="minorHAnsi" w:cs="Arial"/>
          <w:sz w:val="24"/>
        </w:rPr>
        <w:t xml:space="preserve"> within the timescales agreed by the V &amp;P </w:t>
      </w:r>
      <w:proofErr w:type="gramStart"/>
      <w:r>
        <w:rPr>
          <w:rFonts w:asciiTheme="minorHAnsi" w:eastAsia="MS Gothic" w:hAnsiTheme="minorHAnsi" w:cs="Arial"/>
          <w:sz w:val="24"/>
        </w:rPr>
        <w:t>Board</w:t>
      </w:r>
      <w:r w:rsidR="008F595F" w:rsidRPr="005A4D52">
        <w:rPr>
          <w:rFonts w:asciiTheme="minorHAnsi" w:eastAsia="MS Gothic" w:hAnsiTheme="minorHAnsi" w:cs="Arial"/>
          <w:sz w:val="24"/>
        </w:rPr>
        <w:t>;</w:t>
      </w:r>
      <w:proofErr w:type="gramEnd"/>
    </w:p>
    <w:p w14:paraId="7AEE45D8" w14:textId="77777777" w:rsidR="008F595F" w:rsidRPr="005A4D52" w:rsidRDefault="008F595F" w:rsidP="005A4D52">
      <w:pPr>
        <w:pStyle w:val="ListParagraph"/>
        <w:rPr>
          <w:rFonts w:asciiTheme="minorHAnsi" w:eastAsia="MS Gothic" w:hAnsiTheme="minorHAnsi" w:cs="Arial"/>
          <w:sz w:val="24"/>
        </w:rPr>
      </w:pPr>
    </w:p>
    <w:p w14:paraId="21FA7A77" w14:textId="54F06F18" w:rsidR="008F595F" w:rsidRPr="005A4D52" w:rsidRDefault="00D76568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lastRenderedPageBreak/>
        <w:t xml:space="preserve">The Project Lead makes an </w:t>
      </w:r>
      <w:r w:rsidR="008F595F" w:rsidRPr="005A4D52">
        <w:rPr>
          <w:rFonts w:asciiTheme="minorHAnsi" w:eastAsia="MS Gothic" w:hAnsiTheme="minorHAnsi" w:cs="Arial"/>
          <w:sz w:val="24"/>
        </w:rPr>
        <w:t xml:space="preserve">onward payment of any </w:t>
      </w:r>
      <w:r w:rsidR="00994C65">
        <w:rPr>
          <w:rFonts w:asciiTheme="minorHAnsi" w:eastAsia="MS Gothic" w:hAnsiTheme="minorHAnsi" w:cs="Arial"/>
          <w:sz w:val="24"/>
        </w:rPr>
        <w:t xml:space="preserve">Project funding </w:t>
      </w:r>
      <w:r w:rsidR="008F595F" w:rsidRPr="005A4D52">
        <w:rPr>
          <w:rFonts w:asciiTheme="minorHAnsi" w:eastAsia="MS Gothic" w:hAnsiTheme="minorHAnsi" w:cs="Arial"/>
          <w:sz w:val="24"/>
        </w:rPr>
        <w:t xml:space="preserve">to </w:t>
      </w:r>
      <w:r w:rsidR="00994C65">
        <w:rPr>
          <w:rFonts w:asciiTheme="minorHAnsi" w:eastAsia="MS Gothic" w:hAnsiTheme="minorHAnsi" w:cs="Arial"/>
          <w:sz w:val="24"/>
        </w:rPr>
        <w:t xml:space="preserve">any </w:t>
      </w:r>
      <w:r w:rsidR="008F595F" w:rsidRPr="005A4D52">
        <w:rPr>
          <w:rFonts w:asciiTheme="minorHAnsi" w:hAnsiTheme="minorHAnsi"/>
          <w:sz w:val="24"/>
        </w:rPr>
        <w:t>Associate Member transitioning to Full Membership</w:t>
      </w:r>
      <w:r w:rsidR="00994C65">
        <w:rPr>
          <w:rFonts w:asciiTheme="minorHAnsi" w:hAnsiTheme="minorHAnsi"/>
          <w:sz w:val="24"/>
        </w:rPr>
        <w:t xml:space="preserve">, until that Associate Member has paid their Full Member membership </w:t>
      </w:r>
      <w:proofErr w:type="gramStart"/>
      <w:r w:rsidR="00994C65">
        <w:rPr>
          <w:rFonts w:asciiTheme="minorHAnsi" w:hAnsiTheme="minorHAnsi"/>
          <w:sz w:val="24"/>
        </w:rPr>
        <w:t>fee</w:t>
      </w:r>
      <w:r w:rsidR="008F595F" w:rsidRPr="005A4D52">
        <w:rPr>
          <w:rFonts w:asciiTheme="minorHAnsi" w:hAnsiTheme="minorHAnsi"/>
          <w:sz w:val="24"/>
        </w:rPr>
        <w:t>;</w:t>
      </w:r>
      <w:proofErr w:type="gramEnd"/>
      <w:r w:rsidR="00994C65">
        <w:rPr>
          <w:rFonts w:asciiTheme="minorHAnsi" w:hAnsiTheme="minorHAnsi"/>
          <w:sz w:val="24"/>
        </w:rPr>
        <w:t xml:space="preserve">  </w:t>
      </w:r>
    </w:p>
    <w:p w14:paraId="2138D89C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1CDAA70D" w14:textId="4AAF5A2F" w:rsidR="00725C43" w:rsidRPr="00994C65" w:rsidRDefault="00994C65" w:rsidP="00994C65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Y</w:t>
      </w:r>
      <w:r w:rsidR="00725C43" w:rsidRPr="005A4D52">
        <w:rPr>
          <w:rFonts w:asciiTheme="minorHAnsi" w:eastAsia="MS Gothic" w:hAnsiTheme="minorHAnsi" w:cs="Arial"/>
          <w:sz w:val="24"/>
        </w:rPr>
        <w:t xml:space="preserve">ou commit a material or persistent breach (breach means a failure to perform the </w:t>
      </w:r>
      <w:r w:rsidR="00150768" w:rsidRPr="005A4D52">
        <w:rPr>
          <w:rFonts w:asciiTheme="minorHAnsi" w:eastAsia="MS Gothic" w:hAnsiTheme="minorHAnsi" w:cs="Arial"/>
          <w:sz w:val="24"/>
        </w:rPr>
        <w:t>obligations</w:t>
      </w:r>
      <w:r w:rsidR="00725C43" w:rsidRPr="005A4D52">
        <w:rPr>
          <w:rFonts w:asciiTheme="minorHAnsi" w:eastAsia="MS Gothic" w:hAnsiTheme="minorHAnsi" w:cs="Arial"/>
          <w:sz w:val="24"/>
        </w:rPr>
        <w:t xml:space="preserve">) of this </w:t>
      </w:r>
      <w:r>
        <w:rPr>
          <w:rFonts w:asciiTheme="minorHAnsi" w:eastAsia="MS Gothic" w:hAnsiTheme="minorHAnsi" w:cs="Arial"/>
          <w:sz w:val="24"/>
        </w:rPr>
        <w:t>Agreement</w:t>
      </w:r>
      <w:r w:rsidR="00725C43" w:rsidRPr="00994C65">
        <w:rPr>
          <w:rFonts w:asciiTheme="minorHAnsi" w:eastAsia="MS Gothic" w:hAnsiTheme="minorHAnsi" w:cs="Arial"/>
          <w:sz w:val="24"/>
        </w:rPr>
        <w:t xml:space="preserve"> that is not capable of being remedied by you or, if capable of remedy you fail to remedy such breach within 30 days after receiving written notice from </w:t>
      </w:r>
      <w:r w:rsidR="008F595F" w:rsidRPr="00994C65">
        <w:rPr>
          <w:rFonts w:asciiTheme="minorHAnsi" w:eastAsia="MS Gothic" w:hAnsiTheme="minorHAnsi" w:cs="Arial"/>
          <w:sz w:val="24"/>
        </w:rPr>
        <w:t>CCIN</w:t>
      </w:r>
      <w:r w:rsidR="00725C43" w:rsidRPr="00994C65">
        <w:rPr>
          <w:rFonts w:asciiTheme="minorHAnsi" w:eastAsia="MS Gothic" w:hAnsiTheme="minorHAnsi" w:cs="Arial"/>
          <w:sz w:val="24"/>
        </w:rPr>
        <w:t xml:space="preserve"> requiring you to do </w:t>
      </w:r>
      <w:proofErr w:type="gramStart"/>
      <w:r w:rsidR="00725C43" w:rsidRPr="00994C65">
        <w:rPr>
          <w:rFonts w:asciiTheme="minorHAnsi" w:eastAsia="MS Gothic" w:hAnsiTheme="minorHAnsi" w:cs="Arial"/>
          <w:sz w:val="24"/>
        </w:rPr>
        <w:t>so;</w:t>
      </w:r>
      <w:proofErr w:type="gramEnd"/>
      <w:r w:rsidR="00725C43" w:rsidRPr="00994C65">
        <w:rPr>
          <w:rFonts w:asciiTheme="minorHAnsi" w:eastAsia="MS Gothic" w:hAnsiTheme="minorHAnsi" w:cs="Arial"/>
          <w:sz w:val="24"/>
        </w:rPr>
        <w:t xml:space="preserve"> </w:t>
      </w:r>
    </w:p>
    <w:p w14:paraId="0F462124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10720932" w14:textId="25D9EFBD" w:rsidR="00725C43" w:rsidRPr="005A4D52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W</w:t>
      </w:r>
      <w:r w:rsidR="00725C43" w:rsidRPr="005A4D52">
        <w:rPr>
          <w:rFonts w:asciiTheme="minorHAnsi" w:eastAsia="MS Gothic" w:hAnsiTheme="minorHAnsi" w:cs="Arial"/>
          <w:sz w:val="24"/>
        </w:rPr>
        <w:t xml:space="preserve">here in the reasonable opinion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any funding secured by you, whether notified to it or otherwise, is duplicate funding for the </w:t>
      </w:r>
      <w:proofErr w:type="gramStart"/>
      <w:r w:rsidR="00725C43" w:rsidRPr="005A4D52">
        <w:rPr>
          <w:rFonts w:asciiTheme="minorHAnsi" w:eastAsia="MS Gothic" w:hAnsiTheme="minorHAnsi" w:cs="Arial"/>
          <w:sz w:val="24"/>
        </w:rPr>
        <w:t>Project;</w:t>
      </w:r>
      <w:proofErr w:type="gramEnd"/>
    </w:p>
    <w:p w14:paraId="01D76F9A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40E10F68" w14:textId="0E1C69E1" w:rsidR="00725C43" w:rsidRPr="005A4D52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I</w:t>
      </w:r>
      <w:r w:rsidR="00725C43" w:rsidRPr="005A4D52">
        <w:rPr>
          <w:rFonts w:asciiTheme="minorHAnsi" w:eastAsia="MS Gothic" w:hAnsiTheme="minorHAnsi" w:cs="Arial"/>
          <w:sz w:val="24"/>
        </w:rPr>
        <w:t xml:space="preserve">f you give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0C1A32" w:rsidRPr="005A4D52">
        <w:rPr>
          <w:rFonts w:asciiTheme="minorHAnsi" w:eastAsia="MS Gothic" w:hAnsiTheme="minorHAnsi" w:cs="Arial"/>
          <w:sz w:val="24"/>
        </w:rPr>
        <w:t xml:space="preserve"> </w:t>
      </w:r>
      <w:r w:rsidR="00725C43" w:rsidRPr="005A4D52">
        <w:rPr>
          <w:rFonts w:asciiTheme="minorHAnsi" w:eastAsia="MS Gothic" w:hAnsiTheme="minorHAnsi" w:cs="Arial"/>
          <w:sz w:val="24"/>
        </w:rPr>
        <w:t>any information that is materially inaccurate or misleading</w:t>
      </w:r>
      <w:r w:rsidR="00083D89">
        <w:rPr>
          <w:rFonts w:asciiTheme="minorHAnsi" w:eastAsia="MS Gothic" w:hAnsiTheme="minorHAnsi" w:cs="Arial"/>
          <w:sz w:val="24"/>
        </w:rPr>
        <w:t>,</w:t>
      </w:r>
      <w:r w:rsidR="00725C43" w:rsidRPr="005A4D52">
        <w:rPr>
          <w:rFonts w:asciiTheme="minorHAnsi" w:eastAsia="MS Gothic" w:hAnsiTheme="minorHAnsi" w:cs="Arial"/>
          <w:sz w:val="24"/>
        </w:rPr>
        <w:t xml:space="preserve"> or</w:t>
      </w:r>
    </w:p>
    <w:p w14:paraId="1518E5EC" w14:textId="77777777" w:rsidR="00150768" w:rsidRPr="005A4D52" w:rsidRDefault="00150768" w:rsidP="005A4D52">
      <w:pPr>
        <w:pStyle w:val="ListParagraph"/>
        <w:spacing w:after="0"/>
        <w:ind w:left="792"/>
        <w:rPr>
          <w:rFonts w:asciiTheme="minorHAnsi" w:eastAsia="MS Gothic" w:hAnsiTheme="minorHAnsi" w:cs="Arial"/>
          <w:sz w:val="24"/>
        </w:rPr>
      </w:pPr>
    </w:p>
    <w:p w14:paraId="773950BE" w14:textId="1E82C062" w:rsidR="00D81808" w:rsidRDefault="00994C65" w:rsidP="005A4D52">
      <w:pPr>
        <w:pStyle w:val="ListParagraph"/>
        <w:numPr>
          <w:ilvl w:val="1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>I</w:t>
      </w:r>
      <w:r w:rsidR="00725C43" w:rsidRPr="005A4D52">
        <w:rPr>
          <w:rFonts w:asciiTheme="minorHAnsi" w:eastAsia="MS Gothic" w:hAnsiTheme="minorHAnsi" w:cs="Arial"/>
          <w:sz w:val="24"/>
        </w:rPr>
        <w:t xml:space="preserve">f you do anything which, in the reasonable opinion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, brings or is likely to bring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into disrepute or which adversely affects or is likely to affect the fundraising activities of </w:t>
      </w:r>
      <w:r w:rsidR="008F595F" w:rsidRPr="005A4D52">
        <w:rPr>
          <w:rFonts w:asciiTheme="minorHAnsi" w:eastAsia="MS Gothic" w:hAnsiTheme="minorHAnsi" w:cs="Arial"/>
          <w:sz w:val="24"/>
        </w:rPr>
        <w:t>CCIN</w:t>
      </w:r>
      <w:r w:rsidR="00725C43" w:rsidRPr="005A4D52">
        <w:rPr>
          <w:rFonts w:asciiTheme="minorHAnsi" w:eastAsia="MS Gothic" w:hAnsiTheme="minorHAnsi" w:cs="Arial"/>
          <w:sz w:val="24"/>
        </w:rPr>
        <w:t xml:space="preserve"> and its relations with members, donors or other persons.</w:t>
      </w:r>
    </w:p>
    <w:p w14:paraId="57C4C88D" w14:textId="77777777" w:rsidR="0094635B" w:rsidRDefault="0094635B" w:rsidP="0094635B">
      <w:pPr>
        <w:pStyle w:val="ListParagraph"/>
        <w:ind w:left="360"/>
        <w:rPr>
          <w:rFonts w:asciiTheme="minorHAnsi" w:eastAsia="MS Gothic" w:hAnsiTheme="minorHAnsi" w:cs="Arial"/>
          <w:b/>
          <w:bCs/>
          <w:sz w:val="24"/>
        </w:rPr>
      </w:pPr>
    </w:p>
    <w:p w14:paraId="2CF552E9" w14:textId="305C1600" w:rsidR="0094635B" w:rsidRPr="0094635B" w:rsidRDefault="0094635B" w:rsidP="0094635B">
      <w:pPr>
        <w:pStyle w:val="ListParagraph"/>
        <w:ind w:left="360"/>
        <w:rPr>
          <w:rFonts w:asciiTheme="minorHAnsi" w:eastAsia="MS Gothic" w:hAnsiTheme="minorHAnsi" w:cs="Arial"/>
          <w:b/>
          <w:bCs/>
          <w:sz w:val="24"/>
        </w:rPr>
      </w:pPr>
      <w:r w:rsidRPr="0094635B">
        <w:rPr>
          <w:rFonts w:asciiTheme="minorHAnsi" w:eastAsia="MS Gothic" w:hAnsiTheme="minorHAnsi" w:cs="Arial"/>
          <w:b/>
          <w:bCs/>
          <w:sz w:val="24"/>
        </w:rPr>
        <w:t>Dispute Resolution</w:t>
      </w:r>
    </w:p>
    <w:p w14:paraId="6460B3B5" w14:textId="77777777" w:rsidR="00BF344D" w:rsidRPr="00BF344D" w:rsidRDefault="00BF344D" w:rsidP="00BF344D">
      <w:pPr>
        <w:pStyle w:val="ListParagraph"/>
        <w:rPr>
          <w:rFonts w:asciiTheme="minorHAnsi" w:eastAsia="MS Gothic" w:hAnsiTheme="minorHAnsi" w:cs="Arial"/>
          <w:sz w:val="24"/>
        </w:rPr>
      </w:pPr>
    </w:p>
    <w:p w14:paraId="043EC044" w14:textId="478683EE" w:rsidR="00627EBA" w:rsidRPr="0094635B" w:rsidRDefault="00503DF5" w:rsidP="00994C65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Please refer to the </w:t>
      </w:r>
      <w:r w:rsidR="0094635B">
        <w:rPr>
          <w:rFonts w:asciiTheme="minorHAnsi" w:eastAsia="MS Gothic" w:hAnsiTheme="minorHAnsi" w:cs="Arial"/>
          <w:sz w:val="24"/>
        </w:rPr>
        <w:t xml:space="preserve">CCIN’s Code of Conduct.  </w:t>
      </w:r>
      <w:hyperlink r:id="rId9" w:history="1">
        <w:r w:rsidR="0094635B" w:rsidRPr="001C63E2">
          <w:rPr>
            <w:rStyle w:val="Hyperlink"/>
            <w:rFonts w:asciiTheme="minorHAnsi" w:eastAsia="MS Gothic" w:hAnsiTheme="minorHAnsi" w:cs="Arial"/>
            <w:sz w:val="24"/>
          </w:rPr>
          <w:t>https://www.councils.coop/about-us/governance/conduct-complaints-procedure/</w:t>
        </w:r>
      </w:hyperlink>
      <w:r w:rsidR="0094635B">
        <w:rPr>
          <w:rFonts w:asciiTheme="minorHAnsi" w:eastAsia="MS Gothic" w:hAnsiTheme="minorHAnsi" w:cs="Arial"/>
          <w:sz w:val="24"/>
        </w:rPr>
        <w:t xml:space="preserve">. </w:t>
      </w:r>
    </w:p>
    <w:p w14:paraId="278E4E72" w14:textId="77777777" w:rsidR="0000613D" w:rsidRDefault="0000613D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34A53899" w14:textId="23353655" w:rsidR="0000613D" w:rsidRDefault="0000613D" w:rsidP="00345171">
      <w:pPr>
        <w:ind w:firstLine="360"/>
        <w:rPr>
          <w:rFonts w:asciiTheme="minorHAnsi" w:eastAsia="MS Gothic" w:hAnsiTheme="minorHAnsi" w:cs="Arial"/>
          <w:b/>
          <w:bCs/>
          <w:sz w:val="24"/>
        </w:rPr>
      </w:pPr>
      <w:r>
        <w:rPr>
          <w:rFonts w:asciiTheme="minorHAnsi" w:eastAsia="MS Gothic" w:hAnsiTheme="minorHAnsi" w:cs="Arial"/>
          <w:b/>
          <w:bCs/>
          <w:sz w:val="24"/>
        </w:rPr>
        <w:t>Term and Termination</w:t>
      </w:r>
    </w:p>
    <w:p w14:paraId="369EFEE2" w14:textId="77777777" w:rsidR="002160E6" w:rsidRDefault="002160E6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08BCEB20" w14:textId="77777777" w:rsidR="00663266" w:rsidRDefault="002160E6" w:rsidP="002160E6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Policy Labs should be delivered within two years of the sign-off of the </w:t>
      </w:r>
      <w:r w:rsidRPr="002160E6">
        <w:rPr>
          <w:rFonts w:asciiTheme="minorHAnsi" w:eastAsia="MS Gothic" w:hAnsiTheme="minorHAnsi" w:cs="Arial"/>
          <w:b/>
          <w:bCs/>
          <w:sz w:val="24"/>
        </w:rPr>
        <w:t>Project</w:t>
      </w:r>
      <w:r>
        <w:rPr>
          <w:rFonts w:asciiTheme="minorHAnsi" w:eastAsia="MS Gothic" w:hAnsiTheme="minorHAnsi" w:cs="Arial"/>
          <w:sz w:val="24"/>
        </w:rPr>
        <w:t xml:space="preserve">.  </w:t>
      </w:r>
      <w:r w:rsidR="00663266">
        <w:rPr>
          <w:rFonts w:asciiTheme="minorHAnsi" w:eastAsia="MS Gothic" w:hAnsiTheme="minorHAnsi" w:cs="Arial"/>
          <w:sz w:val="24"/>
        </w:rPr>
        <w:t>Any variation should be agreed with the V&amp;P Board in writing.</w:t>
      </w:r>
    </w:p>
    <w:p w14:paraId="0C096E72" w14:textId="77777777" w:rsidR="00F200A9" w:rsidRDefault="00F200A9" w:rsidP="00F200A9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58B5A3A2" w14:textId="11EDACB2" w:rsidR="002160E6" w:rsidRPr="005A4D52" w:rsidRDefault="00F200A9" w:rsidP="002160E6">
      <w:pPr>
        <w:pStyle w:val="ListParagraph"/>
        <w:numPr>
          <w:ilvl w:val="0"/>
          <w:numId w:val="22"/>
        </w:numPr>
        <w:spacing w:after="0"/>
        <w:rPr>
          <w:rFonts w:asciiTheme="minorHAnsi" w:eastAsia="MS Gothic" w:hAnsiTheme="minorHAnsi" w:cs="Arial"/>
          <w:sz w:val="24"/>
        </w:rPr>
      </w:pPr>
      <w:r>
        <w:rPr>
          <w:rFonts w:asciiTheme="minorHAnsi" w:eastAsia="MS Gothic" w:hAnsiTheme="minorHAnsi" w:cs="Arial"/>
          <w:sz w:val="24"/>
        </w:rPr>
        <w:t xml:space="preserve">The Lead Council and the </w:t>
      </w:r>
      <w:r w:rsidR="002160E6" w:rsidRPr="005A4D52">
        <w:rPr>
          <w:rFonts w:asciiTheme="minorHAnsi" w:eastAsia="MS Gothic" w:hAnsiTheme="minorHAnsi" w:cs="Arial"/>
          <w:sz w:val="24"/>
        </w:rPr>
        <w:t xml:space="preserve">CCIN may terminate this </w:t>
      </w:r>
      <w:r w:rsidR="002160E6">
        <w:rPr>
          <w:rFonts w:asciiTheme="minorHAnsi" w:eastAsia="MS Gothic" w:hAnsiTheme="minorHAnsi" w:cs="Arial"/>
          <w:sz w:val="24"/>
        </w:rPr>
        <w:t>Agreement</w:t>
      </w:r>
      <w:r w:rsidR="002160E6" w:rsidRPr="005A4D52">
        <w:rPr>
          <w:rFonts w:asciiTheme="minorHAnsi" w:eastAsia="MS Gothic" w:hAnsiTheme="minorHAnsi" w:cs="Arial"/>
          <w:sz w:val="24"/>
        </w:rPr>
        <w:t xml:space="preserve"> at any time by 3 months’ notice in writing. </w:t>
      </w:r>
      <w:r w:rsidR="002160E6">
        <w:rPr>
          <w:rFonts w:asciiTheme="minorHAnsi" w:eastAsia="MS Gothic" w:hAnsiTheme="minorHAnsi" w:cs="Arial"/>
          <w:sz w:val="24"/>
        </w:rPr>
        <w:t xml:space="preserve"> </w:t>
      </w:r>
      <w:r w:rsidR="002160E6" w:rsidRPr="005A4D52">
        <w:rPr>
          <w:rFonts w:asciiTheme="minorHAnsi" w:eastAsia="MS Gothic" w:hAnsiTheme="minorHAnsi" w:cs="Arial"/>
          <w:sz w:val="24"/>
        </w:rPr>
        <w:t>On termination</w:t>
      </w:r>
      <w:r w:rsidR="002160E6">
        <w:rPr>
          <w:rFonts w:asciiTheme="minorHAnsi" w:eastAsia="MS Gothic" w:hAnsiTheme="minorHAnsi" w:cs="Arial"/>
          <w:sz w:val="24"/>
        </w:rPr>
        <w:t>,</w:t>
      </w:r>
      <w:r w:rsidR="002160E6" w:rsidRPr="005A4D52">
        <w:rPr>
          <w:rFonts w:asciiTheme="minorHAnsi" w:eastAsia="MS Gothic" w:hAnsiTheme="minorHAnsi" w:cs="Arial"/>
          <w:sz w:val="24"/>
        </w:rPr>
        <w:t xml:space="preserve"> for any reason</w:t>
      </w:r>
      <w:r w:rsidR="002160E6">
        <w:rPr>
          <w:rFonts w:asciiTheme="minorHAnsi" w:eastAsia="MS Gothic" w:hAnsiTheme="minorHAnsi" w:cs="Arial"/>
          <w:sz w:val="24"/>
        </w:rPr>
        <w:t>,</w:t>
      </w:r>
      <w:r w:rsidR="002160E6" w:rsidRPr="005A4D52">
        <w:rPr>
          <w:rFonts w:asciiTheme="minorHAnsi" w:eastAsia="MS Gothic" w:hAnsiTheme="minorHAnsi" w:cs="Arial"/>
          <w:sz w:val="24"/>
        </w:rPr>
        <w:t xml:space="preserve"> the </w:t>
      </w:r>
      <w:r w:rsidR="002160E6">
        <w:rPr>
          <w:rFonts w:asciiTheme="minorHAnsi" w:eastAsia="MS Gothic" w:hAnsiTheme="minorHAnsi" w:cs="Arial"/>
          <w:sz w:val="24"/>
        </w:rPr>
        <w:t>Lead Council</w:t>
      </w:r>
      <w:r w:rsidR="002160E6" w:rsidRPr="005A4D52">
        <w:rPr>
          <w:rFonts w:asciiTheme="minorHAnsi" w:eastAsia="MS Gothic" w:hAnsiTheme="minorHAnsi" w:cs="Arial"/>
          <w:sz w:val="24"/>
        </w:rPr>
        <w:t xml:space="preserve"> shall not be entitled to any further payments</w:t>
      </w:r>
      <w:r w:rsidR="002160E6">
        <w:rPr>
          <w:rFonts w:asciiTheme="minorHAnsi" w:eastAsia="MS Gothic" w:hAnsiTheme="minorHAnsi" w:cs="Arial"/>
          <w:sz w:val="24"/>
        </w:rPr>
        <w:t xml:space="preserve"> from this Agreement</w:t>
      </w:r>
      <w:r w:rsidR="002160E6" w:rsidRPr="005A4D52">
        <w:rPr>
          <w:rFonts w:asciiTheme="minorHAnsi" w:eastAsia="MS Gothic" w:hAnsiTheme="minorHAnsi" w:cs="Arial"/>
          <w:sz w:val="24"/>
        </w:rPr>
        <w:t>.</w:t>
      </w:r>
    </w:p>
    <w:p w14:paraId="6F5D663B" w14:textId="77777777" w:rsidR="00716FB8" w:rsidRPr="003907C7" w:rsidRDefault="00716FB8" w:rsidP="00994C65">
      <w:pPr>
        <w:rPr>
          <w:rFonts w:asciiTheme="minorHAnsi" w:eastAsia="MS Gothic" w:hAnsiTheme="minorHAnsi" w:cs="Arial"/>
          <w:b/>
          <w:bCs/>
          <w:sz w:val="24"/>
        </w:rPr>
      </w:pPr>
    </w:p>
    <w:p w14:paraId="40E5D2E3" w14:textId="77777777" w:rsidR="00763950" w:rsidRDefault="00763950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94C65" w14:paraId="27FE2C28" w14:textId="77777777" w:rsidTr="00994C65">
        <w:tc>
          <w:tcPr>
            <w:tcW w:w="4871" w:type="dxa"/>
            <w:shd w:val="clear" w:color="auto" w:fill="A5C9EB" w:themeFill="text2" w:themeFillTint="40"/>
          </w:tcPr>
          <w:p w14:paraId="597D73A2" w14:textId="0E453F1B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Signed on behalf of the CCIN</w:t>
            </w:r>
          </w:p>
        </w:tc>
        <w:tc>
          <w:tcPr>
            <w:tcW w:w="4871" w:type="dxa"/>
            <w:shd w:val="clear" w:color="auto" w:fill="A5C9EB" w:themeFill="text2" w:themeFillTint="40"/>
          </w:tcPr>
          <w:p w14:paraId="3CC9E25F" w14:textId="04A1C6B4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Date:</w:t>
            </w:r>
          </w:p>
        </w:tc>
      </w:tr>
      <w:tr w:rsidR="00994C65" w14:paraId="0D66F202" w14:textId="77777777" w:rsidTr="00994C65">
        <w:trPr>
          <w:trHeight w:val="596"/>
        </w:trPr>
        <w:tc>
          <w:tcPr>
            <w:tcW w:w="4871" w:type="dxa"/>
          </w:tcPr>
          <w:p w14:paraId="5CF0C59C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</w:tcPr>
          <w:p w14:paraId="1BD9CBAA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</w:tr>
      <w:tr w:rsidR="00994C65" w14:paraId="0765B2D9" w14:textId="77777777" w:rsidTr="00994C65">
        <w:tc>
          <w:tcPr>
            <w:tcW w:w="4871" w:type="dxa"/>
            <w:shd w:val="clear" w:color="auto" w:fill="A5C9EB" w:themeFill="text2" w:themeFillTint="40"/>
          </w:tcPr>
          <w:p w14:paraId="20332B72" w14:textId="77777777" w:rsidR="00994C65" w:rsidRDefault="00994C65" w:rsidP="00994C65">
            <w:pPr>
              <w:jc w:val="left"/>
              <w:rPr>
                <w:rFonts w:asciiTheme="minorHAnsi" w:eastAsia="MS Gothic" w:hAnsiTheme="minorHAnsi" w:cs="Arial"/>
                <w:sz w:val="24"/>
                <w:szCs w:val="24"/>
              </w:rPr>
            </w:pPr>
            <w:r>
              <w:rPr>
                <w:rFonts w:asciiTheme="minorHAnsi" w:eastAsia="MS Gothic" w:hAnsiTheme="minorHAnsi" w:cs="Arial"/>
                <w:sz w:val="24"/>
                <w:szCs w:val="24"/>
              </w:rPr>
              <w:t>Signed on behalf of the Lead Council</w:t>
            </w:r>
          </w:p>
          <w:p w14:paraId="376729C6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  <w:shd w:val="clear" w:color="auto" w:fill="A5C9EB" w:themeFill="text2" w:themeFillTint="40"/>
          </w:tcPr>
          <w:p w14:paraId="0BBA5BF0" w14:textId="7F34F501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  <w:r>
              <w:rPr>
                <w:rFonts w:asciiTheme="minorHAnsi" w:eastAsia="MS Gothic" w:hAnsiTheme="minorHAnsi" w:cs="Arial"/>
                <w:sz w:val="24"/>
              </w:rPr>
              <w:t>Date:</w:t>
            </w:r>
          </w:p>
        </w:tc>
      </w:tr>
      <w:tr w:rsidR="00994C65" w14:paraId="139C2065" w14:textId="77777777" w:rsidTr="00994C65">
        <w:trPr>
          <w:trHeight w:val="596"/>
        </w:trPr>
        <w:tc>
          <w:tcPr>
            <w:tcW w:w="4871" w:type="dxa"/>
          </w:tcPr>
          <w:p w14:paraId="77D6B9B5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  <w:tc>
          <w:tcPr>
            <w:tcW w:w="4871" w:type="dxa"/>
          </w:tcPr>
          <w:p w14:paraId="039F5C14" w14:textId="77777777" w:rsidR="00994C65" w:rsidRDefault="00994C65" w:rsidP="005A4D52">
            <w:pPr>
              <w:pStyle w:val="ListParagraph"/>
              <w:spacing w:after="0"/>
              <w:ind w:left="0"/>
              <w:rPr>
                <w:rFonts w:asciiTheme="minorHAnsi" w:eastAsia="MS Gothic" w:hAnsiTheme="minorHAnsi" w:cs="Arial"/>
                <w:sz w:val="24"/>
              </w:rPr>
            </w:pPr>
          </w:p>
        </w:tc>
      </w:tr>
    </w:tbl>
    <w:p w14:paraId="3A0005E1" w14:textId="77777777" w:rsidR="00994C65" w:rsidRPr="005A4D52" w:rsidRDefault="00994C65" w:rsidP="005A4D52">
      <w:pPr>
        <w:pStyle w:val="ListParagraph"/>
        <w:spacing w:after="0"/>
        <w:ind w:left="360"/>
        <w:rPr>
          <w:rFonts w:asciiTheme="minorHAnsi" w:eastAsia="MS Gothic" w:hAnsiTheme="minorHAnsi" w:cs="Arial"/>
          <w:sz w:val="24"/>
        </w:rPr>
      </w:pPr>
    </w:p>
    <w:p w14:paraId="1EE66EF6" w14:textId="77777777" w:rsidR="009528B8" w:rsidRDefault="009528B8" w:rsidP="00256B47">
      <w:pPr>
        <w:rPr>
          <w:rFonts w:asciiTheme="minorHAnsi" w:eastAsia="MS Gothic" w:hAnsiTheme="minorHAnsi" w:cs="Arial"/>
          <w:b/>
          <w:szCs w:val="22"/>
          <w:u w:val="single"/>
        </w:rPr>
      </w:pPr>
    </w:p>
    <w:p w14:paraId="4F2BF60D" w14:textId="77777777" w:rsidR="009528B8" w:rsidRDefault="009528B8">
      <w:pPr>
        <w:jc w:val="left"/>
        <w:rPr>
          <w:rFonts w:asciiTheme="minorHAnsi" w:eastAsia="MS Gothic" w:hAnsiTheme="minorHAnsi" w:cs="Arial"/>
          <w:b/>
          <w:szCs w:val="22"/>
          <w:u w:val="single"/>
        </w:rPr>
      </w:pPr>
      <w:r>
        <w:rPr>
          <w:rFonts w:asciiTheme="minorHAnsi" w:eastAsia="MS Gothic" w:hAnsiTheme="minorHAnsi" w:cs="Arial"/>
          <w:b/>
          <w:szCs w:val="22"/>
          <w:u w:val="single"/>
        </w:rPr>
        <w:br w:type="page"/>
      </w:r>
    </w:p>
    <w:p w14:paraId="7392A699" w14:textId="51D66C0B" w:rsidR="00256B47" w:rsidRPr="00EE1B1F" w:rsidRDefault="009E3FA8" w:rsidP="00256B47">
      <w:pPr>
        <w:rPr>
          <w:rFonts w:asciiTheme="minorHAnsi" w:eastAsia="MS Gothic" w:hAnsiTheme="minorHAnsi" w:cs="Arial"/>
          <w:b/>
          <w:szCs w:val="22"/>
          <w:u w:val="single"/>
        </w:rPr>
      </w:pPr>
      <w:r w:rsidRPr="00EE1B1F">
        <w:rPr>
          <w:rFonts w:asciiTheme="minorHAnsi" w:eastAsia="MS Gothic" w:hAnsiTheme="minorHAnsi" w:cs="Arial"/>
          <w:b/>
          <w:szCs w:val="22"/>
          <w:u w:val="single"/>
        </w:rPr>
        <w:lastRenderedPageBreak/>
        <w:t>Appendi</w:t>
      </w:r>
      <w:r w:rsidR="009528B8">
        <w:rPr>
          <w:rFonts w:asciiTheme="minorHAnsi" w:eastAsia="MS Gothic" w:hAnsiTheme="minorHAnsi" w:cs="Arial"/>
          <w:b/>
          <w:szCs w:val="22"/>
          <w:u w:val="single"/>
        </w:rPr>
        <w:t>ces</w:t>
      </w:r>
    </w:p>
    <w:p w14:paraId="5C0E3BB5" w14:textId="77777777" w:rsidR="00256B47" w:rsidRPr="00EE1B1F" w:rsidRDefault="00256B47" w:rsidP="009528B8">
      <w:pPr>
        <w:jc w:val="left"/>
        <w:rPr>
          <w:rFonts w:asciiTheme="minorHAnsi" w:eastAsia="MS Gothic" w:hAnsiTheme="minorHAnsi" w:cs="Arial"/>
          <w:szCs w:val="22"/>
        </w:rPr>
      </w:pPr>
    </w:p>
    <w:p w14:paraId="68E3D22B" w14:textId="03F65D4A" w:rsidR="009528B8" w:rsidRPr="009528B8" w:rsidRDefault="00FD6221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[insert</w:t>
      </w:r>
      <w:r w:rsidR="009528B8">
        <w:rPr>
          <w:rFonts w:asciiTheme="minorHAnsi" w:eastAsia="MS Gothic" w:hAnsiTheme="minorHAnsi" w:cs="Arial"/>
          <w:szCs w:val="22"/>
          <w:highlight w:val="yellow"/>
        </w:rPr>
        <w:t>:</w:t>
      </w: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 </w:t>
      </w:r>
      <w:r w:rsidR="009528B8">
        <w:rPr>
          <w:rFonts w:asciiTheme="minorHAnsi" w:eastAsia="MS Gothic" w:hAnsiTheme="minorHAnsi" w:cs="Arial"/>
          <w:szCs w:val="22"/>
          <w:highlight w:val="yellow"/>
        </w:rPr>
        <w:br/>
      </w:r>
      <w:r w:rsidR="00762747" w:rsidRPr="009528B8">
        <w:rPr>
          <w:rFonts w:asciiTheme="minorHAnsi" w:eastAsia="MS Gothic" w:hAnsiTheme="minorHAnsi" w:cs="Arial"/>
          <w:szCs w:val="22"/>
          <w:highlight w:val="yellow"/>
        </w:rPr>
        <w:t>Bid</w:t>
      </w:r>
      <w:r w:rsidR="009528B8" w:rsidRPr="009528B8">
        <w:rPr>
          <w:rFonts w:asciiTheme="minorHAnsi" w:eastAsia="MS Gothic" w:hAnsiTheme="minorHAnsi" w:cs="Arial"/>
          <w:szCs w:val="22"/>
          <w:highlight w:val="yellow"/>
        </w:rPr>
        <w:br/>
        <w:t>Communication Plan</w:t>
      </w:r>
    </w:p>
    <w:p w14:paraId="0702A1E7" w14:textId="6E369C5A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The </w:t>
      </w:r>
      <w:r w:rsidR="005327E3">
        <w:rPr>
          <w:rFonts w:asciiTheme="minorHAnsi" w:eastAsia="MS Gothic" w:hAnsiTheme="minorHAnsi" w:cs="Arial"/>
          <w:szCs w:val="22"/>
          <w:highlight w:val="yellow"/>
        </w:rPr>
        <w:t>Cooperative</w:t>
      </w: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 </w:t>
      </w:r>
      <w:r w:rsidR="00606035">
        <w:rPr>
          <w:rFonts w:asciiTheme="minorHAnsi" w:eastAsia="MS Gothic" w:hAnsiTheme="minorHAnsi" w:cs="Arial"/>
          <w:szCs w:val="22"/>
          <w:highlight w:val="yellow"/>
        </w:rPr>
        <w:t>D</w:t>
      </w:r>
      <w:r w:rsidRPr="009528B8">
        <w:rPr>
          <w:rFonts w:asciiTheme="minorHAnsi" w:eastAsia="MS Gothic" w:hAnsiTheme="minorHAnsi" w:cs="Arial"/>
          <w:szCs w:val="22"/>
          <w:highlight w:val="yellow"/>
        </w:rPr>
        <w:t>ifference</w:t>
      </w:r>
    </w:p>
    <w:p w14:paraId="0B09CC13" w14:textId="7928A1A8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 xml:space="preserve">The Work </w:t>
      </w:r>
      <w:r>
        <w:rPr>
          <w:rFonts w:asciiTheme="minorHAnsi" w:eastAsia="MS Gothic" w:hAnsiTheme="minorHAnsi" w:cs="Arial"/>
          <w:szCs w:val="22"/>
          <w:highlight w:val="yellow"/>
        </w:rPr>
        <w:t>P</w:t>
      </w:r>
      <w:r w:rsidRPr="009528B8">
        <w:rPr>
          <w:rFonts w:asciiTheme="minorHAnsi" w:eastAsia="MS Gothic" w:hAnsiTheme="minorHAnsi" w:cs="Arial"/>
          <w:szCs w:val="22"/>
          <w:highlight w:val="yellow"/>
        </w:rPr>
        <w:t>rogramme</w:t>
      </w:r>
    </w:p>
    <w:p w14:paraId="11E6AE60" w14:textId="77777777" w:rsidR="009528B8" w:rsidRPr="009528B8" w:rsidRDefault="009528B8" w:rsidP="009528B8">
      <w:pPr>
        <w:jc w:val="left"/>
        <w:rPr>
          <w:rFonts w:asciiTheme="minorHAnsi" w:eastAsia="MS Gothic" w:hAnsiTheme="minorHAnsi" w:cs="Arial"/>
          <w:szCs w:val="22"/>
          <w:highlight w:val="yellow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The Budget</w:t>
      </w:r>
    </w:p>
    <w:p w14:paraId="0E1F3093" w14:textId="26CEA18B" w:rsidR="00EE1B1F" w:rsidRPr="009528B8" w:rsidRDefault="009528B8" w:rsidP="009528B8">
      <w:pPr>
        <w:jc w:val="left"/>
        <w:rPr>
          <w:rFonts w:asciiTheme="minorHAnsi" w:eastAsia="MS Gothic" w:hAnsiTheme="minorHAnsi" w:cs="Arial"/>
          <w:szCs w:val="22"/>
        </w:rPr>
      </w:pPr>
      <w:r w:rsidRPr="009528B8">
        <w:rPr>
          <w:rFonts w:asciiTheme="minorHAnsi" w:eastAsia="MS Gothic" w:hAnsiTheme="minorHAnsi" w:cs="Arial"/>
          <w:szCs w:val="22"/>
          <w:highlight w:val="yellow"/>
        </w:rPr>
        <w:t>Responsibilities of the Project Partners</w:t>
      </w:r>
      <w:r w:rsidR="009E3FA8" w:rsidRPr="009528B8">
        <w:rPr>
          <w:rFonts w:asciiTheme="minorHAnsi" w:eastAsia="MS Gothic" w:hAnsiTheme="minorHAnsi" w:cs="Arial"/>
          <w:szCs w:val="22"/>
          <w:highlight w:val="yellow"/>
        </w:rPr>
        <w:t>]</w:t>
      </w:r>
    </w:p>
    <w:sectPr w:rsidR="00EE1B1F" w:rsidRPr="009528B8" w:rsidSect="00D571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4C5E" w14:textId="77777777" w:rsidR="00A60C9F" w:rsidRDefault="00A60C9F" w:rsidP="001D4DAD">
      <w:r>
        <w:separator/>
      </w:r>
    </w:p>
  </w:endnote>
  <w:endnote w:type="continuationSeparator" w:id="0">
    <w:p w14:paraId="36EA145C" w14:textId="77777777" w:rsidR="00A60C9F" w:rsidRDefault="00A60C9F" w:rsidP="001D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A105" w14:textId="77777777" w:rsidR="00F02AA8" w:rsidRDefault="00F02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CF20" w14:textId="1BD52BB1" w:rsidR="001D4DAD" w:rsidRDefault="001D4D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9F96" w14:textId="77777777" w:rsidR="00F02AA8" w:rsidRDefault="00F02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BEF9" w14:textId="77777777" w:rsidR="00A60C9F" w:rsidRDefault="00A60C9F" w:rsidP="001D4DAD">
      <w:r>
        <w:separator/>
      </w:r>
    </w:p>
  </w:footnote>
  <w:footnote w:type="continuationSeparator" w:id="0">
    <w:p w14:paraId="6D355EEE" w14:textId="77777777" w:rsidR="00A60C9F" w:rsidRDefault="00A60C9F" w:rsidP="001D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994AF" w14:textId="3F2B023F" w:rsidR="00F02AA8" w:rsidRDefault="00F02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4D92" w14:textId="6BC6B0D9" w:rsidR="00E74BCB" w:rsidRDefault="00E74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D22C" w14:textId="6096EC8D" w:rsidR="00F02AA8" w:rsidRDefault="00F02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F25"/>
    <w:multiLevelType w:val="hybridMultilevel"/>
    <w:tmpl w:val="0F164240"/>
    <w:lvl w:ilvl="0" w:tplc="DC54324C">
      <w:start w:val="1"/>
      <w:numFmt w:val="bullet"/>
      <w:pStyle w:val="Bullet5"/>
      <w:lvlText w:val=""/>
      <w:lvlJc w:val="left"/>
      <w:pPr>
        <w:tabs>
          <w:tab w:val="num" w:pos="3385"/>
        </w:tabs>
        <w:ind w:left="338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218F"/>
    <w:multiLevelType w:val="multilevel"/>
    <w:tmpl w:val="2FD0993A"/>
    <w:lvl w:ilvl="0">
      <w:start w:val="1"/>
      <w:numFmt w:val="decimal"/>
      <w:pStyle w:val="Sch1styleclause"/>
      <w:lvlText w:val="%1.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22B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924B87"/>
    <w:multiLevelType w:val="multilevel"/>
    <w:tmpl w:val="D62A9D02"/>
    <w:lvl w:ilvl="0">
      <w:start w:val="1"/>
      <w:numFmt w:val="lowerLetter"/>
      <w:lvlText w:val="(%1)"/>
      <w:lvlJc w:val="left"/>
      <w:pPr>
        <w:ind w:left="1287" w:hanging="567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2506"/>
        </w:tabs>
        <w:ind w:left="2353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85"/>
        </w:tabs>
        <w:ind w:left="18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45"/>
        </w:tabs>
        <w:ind w:left="22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05"/>
        </w:tabs>
        <w:ind w:left="26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65"/>
        </w:tabs>
        <w:ind w:left="29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25"/>
        </w:tabs>
        <w:ind w:left="3325" w:hanging="360"/>
      </w:pPr>
      <w:rPr>
        <w:rFonts w:hint="default"/>
      </w:rPr>
    </w:lvl>
  </w:abstractNum>
  <w:abstractNum w:abstractNumId="5" w15:restartNumberingAfterBreak="0">
    <w:nsid w:val="1DE75C23"/>
    <w:multiLevelType w:val="multilevel"/>
    <w:tmpl w:val="BD3ACF7A"/>
    <w:lvl w:ilvl="0">
      <w:start w:val="1"/>
      <w:numFmt w:val="decimal"/>
      <w:pStyle w:val="Sch2sty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4E42A5"/>
    <w:multiLevelType w:val="hybridMultilevel"/>
    <w:tmpl w:val="F52E94F0"/>
    <w:lvl w:ilvl="0" w:tplc="36501EE4">
      <w:start w:val="1"/>
      <w:numFmt w:val="decimal"/>
      <w:pStyle w:val="Appmainheadsingle"/>
      <w:lvlText w:val="Annex "/>
      <w:lvlJc w:val="left"/>
      <w:pPr>
        <w:tabs>
          <w:tab w:val="num" w:pos="1080"/>
        </w:tabs>
        <w:ind w:left="360" w:hanging="360"/>
      </w:pPr>
    </w:lvl>
    <w:lvl w:ilvl="1" w:tplc="926A9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48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27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E5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F67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2E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42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20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9741F"/>
    <w:multiLevelType w:val="hybridMultilevel"/>
    <w:tmpl w:val="A0FA0BD4"/>
    <w:lvl w:ilvl="0" w:tplc="22B00222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668D"/>
    <w:multiLevelType w:val="hybridMultilevel"/>
    <w:tmpl w:val="594C4DAE"/>
    <w:lvl w:ilvl="0" w:tplc="765C0CEE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11" w15:restartNumberingAfterBreak="0">
    <w:nsid w:val="38B3631D"/>
    <w:multiLevelType w:val="hybridMultilevel"/>
    <w:tmpl w:val="51F20C0E"/>
    <w:lvl w:ilvl="0" w:tplc="56205ED4">
      <w:start w:val="1"/>
      <w:numFmt w:val="upperLetter"/>
      <w:pStyle w:val="Appmainhead"/>
      <w:lvlText w:val="Annex %1."/>
      <w:lvlJc w:val="left"/>
      <w:pPr>
        <w:tabs>
          <w:tab w:val="num" w:pos="1080"/>
        </w:tabs>
        <w:ind w:left="360" w:hanging="360"/>
      </w:pPr>
    </w:lvl>
    <w:lvl w:ilvl="1" w:tplc="42E60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BC4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84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06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AE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68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2A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A85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EC05EE"/>
    <w:multiLevelType w:val="hybridMultilevel"/>
    <w:tmpl w:val="7FDA2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E2185"/>
    <w:multiLevelType w:val="hybridMultilevel"/>
    <w:tmpl w:val="490A8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7641"/>
    <w:multiLevelType w:val="multilevel"/>
    <w:tmpl w:val="3A0E87AC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59560580"/>
    <w:multiLevelType w:val="multilevel"/>
    <w:tmpl w:val="C57484DE"/>
    <w:lvl w:ilvl="0">
      <w:start w:val="1"/>
      <w:numFmt w:val="lowerRoman"/>
      <w:pStyle w:val="Sch1stylesubpara"/>
      <w:lvlText w:val="(%1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sz w:val="22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abstractNum w:abstractNumId="16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C7864"/>
    <w:multiLevelType w:val="multilevel"/>
    <w:tmpl w:val="ED5A289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05D0925"/>
    <w:multiLevelType w:val="hybridMultilevel"/>
    <w:tmpl w:val="055E3F86"/>
    <w:lvl w:ilvl="0" w:tplc="07A82B84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7EE7"/>
    <w:multiLevelType w:val="multilevel"/>
    <w:tmpl w:val="73F60CE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Arial" w:hAnsi="Arial" w:hint="default"/>
        <w:b w:val="0"/>
        <w:i w:val="0"/>
        <w: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6A14466B"/>
    <w:multiLevelType w:val="hybridMultilevel"/>
    <w:tmpl w:val="5C64FE28"/>
    <w:lvl w:ilvl="0" w:tplc="C83408AC">
      <w:start w:val="1"/>
      <w:numFmt w:val="bullet"/>
      <w:pStyle w:val="Bulle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7361F91"/>
    <w:multiLevelType w:val="multilevel"/>
    <w:tmpl w:val="477A86C0"/>
    <w:name w:val="Main Numbering"/>
    <w:styleLink w:val="MainNumbering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984" w:hanging="1134"/>
      </w:pPr>
      <w:rPr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567"/>
      </w:pPr>
      <w:rPr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118" w:hanging="567"/>
      </w:pPr>
      <w:rPr>
        <w:color w:val="auto"/>
      </w:rPr>
    </w:lvl>
    <w:lvl w:ilvl="5">
      <w:start w:val="1"/>
      <w:numFmt w:val="upperRoman"/>
      <w:pStyle w:val="Level6"/>
      <w:lvlText w:val="(%6)"/>
      <w:lvlJc w:val="left"/>
      <w:pPr>
        <w:ind w:left="3685" w:hanging="56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7D61255"/>
    <w:multiLevelType w:val="multilevel"/>
    <w:tmpl w:val="81448EE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i w:val="0"/>
        <w:caps/>
        <w:color w:val="auto"/>
        <w:sz w:val="22"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color w:val="auto"/>
        <w:sz w:val="22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421"/>
        </w:tabs>
        <w:ind w:left="1985" w:hanging="567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80"/>
        </w:tabs>
        <w:ind w:left="2552" w:hanging="567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3600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2"/>
      </w:rPr>
    </w:lvl>
  </w:abstractNum>
  <w:abstractNum w:abstractNumId="24" w15:restartNumberingAfterBreak="0">
    <w:nsid w:val="7DB5644F"/>
    <w:multiLevelType w:val="hybridMultilevel"/>
    <w:tmpl w:val="8BCC9C08"/>
    <w:lvl w:ilvl="0" w:tplc="8284862A">
      <w:start w:val="1"/>
      <w:numFmt w:val="bullet"/>
      <w:pStyle w:val="Bulle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1973473">
    <w:abstractNumId w:val="11"/>
  </w:num>
  <w:num w:numId="2" w16cid:durableId="1725788414">
    <w:abstractNumId w:val="6"/>
  </w:num>
  <w:num w:numId="3" w16cid:durableId="294485441">
    <w:abstractNumId w:val="19"/>
  </w:num>
  <w:num w:numId="4" w16cid:durableId="972905575">
    <w:abstractNumId w:val="18"/>
  </w:num>
  <w:num w:numId="5" w16cid:durableId="549801570">
    <w:abstractNumId w:val="20"/>
  </w:num>
  <w:num w:numId="6" w16cid:durableId="1555041667">
    <w:abstractNumId w:val="8"/>
  </w:num>
  <w:num w:numId="7" w16cid:durableId="2091155195">
    <w:abstractNumId w:val="24"/>
  </w:num>
  <w:num w:numId="8" w16cid:durableId="889995912">
    <w:abstractNumId w:val="9"/>
  </w:num>
  <w:num w:numId="9" w16cid:durableId="336465217">
    <w:abstractNumId w:val="0"/>
  </w:num>
  <w:num w:numId="10" w16cid:durableId="567423760">
    <w:abstractNumId w:val="23"/>
  </w:num>
  <w:num w:numId="11" w16cid:durableId="588195156">
    <w:abstractNumId w:val="10"/>
  </w:num>
  <w:num w:numId="12" w16cid:durableId="880018416">
    <w:abstractNumId w:val="14"/>
  </w:num>
  <w:num w:numId="13" w16cid:durableId="1072849679">
    <w:abstractNumId w:val="7"/>
  </w:num>
  <w:num w:numId="14" w16cid:durableId="209660024">
    <w:abstractNumId w:val="2"/>
  </w:num>
  <w:num w:numId="15" w16cid:durableId="786510233">
    <w:abstractNumId w:val="1"/>
  </w:num>
  <w:num w:numId="16" w16cid:durableId="1864781692">
    <w:abstractNumId w:val="17"/>
  </w:num>
  <w:num w:numId="17" w16cid:durableId="251012254">
    <w:abstractNumId w:val="15"/>
  </w:num>
  <w:num w:numId="18" w16cid:durableId="2138329924">
    <w:abstractNumId w:val="5"/>
  </w:num>
  <w:num w:numId="19" w16cid:durableId="370420703">
    <w:abstractNumId w:val="4"/>
  </w:num>
  <w:num w:numId="20" w16cid:durableId="980500553">
    <w:abstractNumId w:val="21"/>
  </w:num>
  <w:num w:numId="21" w16cid:durableId="2144617955">
    <w:abstractNumId w:val="16"/>
  </w:num>
  <w:num w:numId="22" w16cid:durableId="1290867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3464049">
    <w:abstractNumId w:val="22"/>
  </w:num>
  <w:num w:numId="24" w16cid:durableId="1600677176">
    <w:abstractNumId w:val="22"/>
    <w:lvlOverride w:ilvl="0">
      <w:lvl w:ilvl="0">
        <w:start w:val="1"/>
        <w:numFmt w:val="decimal"/>
        <w:pStyle w:val="Level1"/>
        <w:lvlText w:val="%1."/>
        <w:lvlJc w:val="left"/>
        <w:pPr>
          <w:ind w:left="850" w:hanging="850"/>
        </w:pPr>
        <w:rPr>
          <w:color w:val="auto"/>
        </w:r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ind w:left="850" w:hanging="850"/>
        </w:pPr>
        <w:rPr>
          <w:color w:val="auto"/>
        </w:r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ind w:left="1984" w:hanging="1134"/>
        </w:pPr>
        <w:rPr>
          <w:color w:val="auto"/>
        </w:rPr>
      </w:lvl>
    </w:lvlOverride>
    <w:lvlOverride w:ilvl="3">
      <w:lvl w:ilvl="3">
        <w:start w:val="1"/>
        <w:numFmt w:val="lowerLetter"/>
        <w:pStyle w:val="Level4"/>
        <w:lvlText w:val="(%4)"/>
        <w:lvlJc w:val="left"/>
        <w:pPr>
          <w:ind w:left="2551" w:hanging="567"/>
        </w:pPr>
        <w:rPr>
          <w:color w:val="auto"/>
        </w:rPr>
      </w:lvl>
    </w:lvlOverride>
    <w:lvlOverride w:ilvl="4">
      <w:lvl w:ilvl="4">
        <w:start w:val="1"/>
        <w:numFmt w:val="lowerRoman"/>
        <w:pStyle w:val="Level5"/>
        <w:lvlText w:val="(%5)"/>
        <w:lvlJc w:val="left"/>
        <w:pPr>
          <w:ind w:left="3118" w:hanging="567"/>
        </w:pPr>
        <w:rPr>
          <w:color w:val="auto"/>
        </w:rPr>
      </w:lvl>
    </w:lvlOverride>
    <w:lvlOverride w:ilvl="5">
      <w:lvl w:ilvl="5">
        <w:start w:val="1"/>
        <w:numFmt w:val="upperRoman"/>
        <w:pStyle w:val="Level6"/>
        <w:lvlText w:val="(%6)"/>
        <w:lvlJc w:val="left"/>
        <w:pPr>
          <w:ind w:left="3685" w:hanging="567"/>
        </w:pPr>
        <w:rPr>
          <w:color w:val="auto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25" w16cid:durableId="1568564532">
    <w:abstractNumId w:val="12"/>
  </w:num>
  <w:num w:numId="26" w16cid:durableId="85094636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76"/>
    <w:rsid w:val="0000613D"/>
    <w:rsid w:val="000429B5"/>
    <w:rsid w:val="000550D7"/>
    <w:rsid w:val="00083905"/>
    <w:rsid w:val="00083D89"/>
    <w:rsid w:val="000A3E49"/>
    <w:rsid w:val="000B6CA0"/>
    <w:rsid w:val="000C1A32"/>
    <w:rsid w:val="000D0F76"/>
    <w:rsid w:val="000D63B8"/>
    <w:rsid w:val="000E7220"/>
    <w:rsid w:val="0011292E"/>
    <w:rsid w:val="0013294C"/>
    <w:rsid w:val="00150768"/>
    <w:rsid w:val="001561F5"/>
    <w:rsid w:val="00161B59"/>
    <w:rsid w:val="00173005"/>
    <w:rsid w:val="00183F11"/>
    <w:rsid w:val="001A73A6"/>
    <w:rsid w:val="001B58D6"/>
    <w:rsid w:val="001D4DAD"/>
    <w:rsid w:val="001E28BB"/>
    <w:rsid w:val="001E3EAB"/>
    <w:rsid w:val="00204A14"/>
    <w:rsid w:val="00211FC6"/>
    <w:rsid w:val="002126C1"/>
    <w:rsid w:val="002160E6"/>
    <w:rsid w:val="00256B47"/>
    <w:rsid w:val="00280A5A"/>
    <w:rsid w:val="002B6CC4"/>
    <w:rsid w:val="002F536E"/>
    <w:rsid w:val="003078AD"/>
    <w:rsid w:val="0033429E"/>
    <w:rsid w:val="0033638B"/>
    <w:rsid w:val="00345171"/>
    <w:rsid w:val="00362323"/>
    <w:rsid w:val="00387295"/>
    <w:rsid w:val="003907C7"/>
    <w:rsid w:val="003B32AA"/>
    <w:rsid w:val="003B76BA"/>
    <w:rsid w:val="00405C1B"/>
    <w:rsid w:val="00444F7E"/>
    <w:rsid w:val="0045084A"/>
    <w:rsid w:val="0045308D"/>
    <w:rsid w:val="0046566B"/>
    <w:rsid w:val="004D06C0"/>
    <w:rsid w:val="004D4C52"/>
    <w:rsid w:val="00503DF5"/>
    <w:rsid w:val="005160CA"/>
    <w:rsid w:val="00531735"/>
    <w:rsid w:val="005327E3"/>
    <w:rsid w:val="0054340A"/>
    <w:rsid w:val="005511C5"/>
    <w:rsid w:val="00590FC3"/>
    <w:rsid w:val="005970C6"/>
    <w:rsid w:val="005A4D52"/>
    <w:rsid w:val="005C391B"/>
    <w:rsid w:val="00606035"/>
    <w:rsid w:val="006157D8"/>
    <w:rsid w:val="0062587F"/>
    <w:rsid w:val="00627EBA"/>
    <w:rsid w:val="00631FFA"/>
    <w:rsid w:val="00663266"/>
    <w:rsid w:val="006739DF"/>
    <w:rsid w:val="006A30FA"/>
    <w:rsid w:val="006A7E1F"/>
    <w:rsid w:val="006C50B2"/>
    <w:rsid w:val="006E1B60"/>
    <w:rsid w:val="00716FB8"/>
    <w:rsid w:val="00725C43"/>
    <w:rsid w:val="007360FC"/>
    <w:rsid w:val="00751EAE"/>
    <w:rsid w:val="0075741B"/>
    <w:rsid w:val="007576D3"/>
    <w:rsid w:val="00762747"/>
    <w:rsid w:val="00763950"/>
    <w:rsid w:val="00785183"/>
    <w:rsid w:val="00792BCB"/>
    <w:rsid w:val="00793E22"/>
    <w:rsid w:val="007C1EBF"/>
    <w:rsid w:val="008048D1"/>
    <w:rsid w:val="008179CA"/>
    <w:rsid w:val="008214DC"/>
    <w:rsid w:val="00831710"/>
    <w:rsid w:val="00864D78"/>
    <w:rsid w:val="00884C04"/>
    <w:rsid w:val="00891BBD"/>
    <w:rsid w:val="008A538A"/>
    <w:rsid w:val="008C7BA2"/>
    <w:rsid w:val="008D0827"/>
    <w:rsid w:val="008F423C"/>
    <w:rsid w:val="008F595F"/>
    <w:rsid w:val="00910F97"/>
    <w:rsid w:val="009449E8"/>
    <w:rsid w:val="0094635B"/>
    <w:rsid w:val="009528B8"/>
    <w:rsid w:val="0096174B"/>
    <w:rsid w:val="00991709"/>
    <w:rsid w:val="00994C65"/>
    <w:rsid w:val="009E3FA8"/>
    <w:rsid w:val="009F783C"/>
    <w:rsid w:val="00A14806"/>
    <w:rsid w:val="00A30A2E"/>
    <w:rsid w:val="00A34B7B"/>
    <w:rsid w:val="00A41196"/>
    <w:rsid w:val="00A46C86"/>
    <w:rsid w:val="00A60C9F"/>
    <w:rsid w:val="00A615F6"/>
    <w:rsid w:val="00A94694"/>
    <w:rsid w:val="00AA27B4"/>
    <w:rsid w:val="00AA3DFC"/>
    <w:rsid w:val="00AB5E41"/>
    <w:rsid w:val="00AD414D"/>
    <w:rsid w:val="00AD5046"/>
    <w:rsid w:val="00AF0DF8"/>
    <w:rsid w:val="00AF16CD"/>
    <w:rsid w:val="00AF240E"/>
    <w:rsid w:val="00B06E4C"/>
    <w:rsid w:val="00B22D3C"/>
    <w:rsid w:val="00B42698"/>
    <w:rsid w:val="00B92DA0"/>
    <w:rsid w:val="00BA39A5"/>
    <w:rsid w:val="00BA3B4F"/>
    <w:rsid w:val="00BF344D"/>
    <w:rsid w:val="00C03BB3"/>
    <w:rsid w:val="00C22EDB"/>
    <w:rsid w:val="00C3179B"/>
    <w:rsid w:val="00C83ABF"/>
    <w:rsid w:val="00CA2986"/>
    <w:rsid w:val="00CB04C3"/>
    <w:rsid w:val="00CD1E91"/>
    <w:rsid w:val="00CD51CE"/>
    <w:rsid w:val="00D021DA"/>
    <w:rsid w:val="00D07F40"/>
    <w:rsid w:val="00D15223"/>
    <w:rsid w:val="00D57197"/>
    <w:rsid w:val="00D64B67"/>
    <w:rsid w:val="00D76568"/>
    <w:rsid w:val="00D81808"/>
    <w:rsid w:val="00D83185"/>
    <w:rsid w:val="00D86359"/>
    <w:rsid w:val="00D87DE4"/>
    <w:rsid w:val="00DA16F0"/>
    <w:rsid w:val="00DA564E"/>
    <w:rsid w:val="00DA6BE9"/>
    <w:rsid w:val="00DB63DE"/>
    <w:rsid w:val="00DC14C7"/>
    <w:rsid w:val="00DD267F"/>
    <w:rsid w:val="00DE40FC"/>
    <w:rsid w:val="00E53E9F"/>
    <w:rsid w:val="00E74BCB"/>
    <w:rsid w:val="00E941D3"/>
    <w:rsid w:val="00ED6728"/>
    <w:rsid w:val="00EE1B1F"/>
    <w:rsid w:val="00F02AA8"/>
    <w:rsid w:val="00F165D8"/>
    <w:rsid w:val="00F200A9"/>
    <w:rsid w:val="00F53F69"/>
    <w:rsid w:val="00F75FD1"/>
    <w:rsid w:val="00FB6789"/>
    <w:rsid w:val="00FD6221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94589"/>
  <w15:chartTrackingRefBased/>
  <w15:docId w15:val="{089D5F4C-6433-1649-BFE3-E688F17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E49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AF240E"/>
    <w:pPr>
      <w:keepNext/>
      <w:numPr>
        <w:numId w:val="10"/>
      </w:numPr>
      <w:spacing w:before="320"/>
      <w:outlineLvl w:val="0"/>
    </w:pPr>
    <w:rPr>
      <w:b/>
      <w:kern w:val="28"/>
    </w:rPr>
  </w:style>
  <w:style w:type="paragraph" w:styleId="Heading2">
    <w:name w:val="heading 2"/>
    <w:basedOn w:val="Normal"/>
    <w:link w:val="Heading2Char"/>
    <w:qFormat/>
    <w:rsid w:val="00AF240E"/>
    <w:pPr>
      <w:numPr>
        <w:ilvl w:val="1"/>
        <w:numId w:val="10"/>
      </w:numPr>
      <w:spacing w:before="120"/>
      <w:outlineLvl w:val="1"/>
    </w:pPr>
    <w:rPr>
      <w:color w:val="000000"/>
    </w:rPr>
  </w:style>
  <w:style w:type="paragraph" w:styleId="Heading3">
    <w:name w:val="heading 3"/>
    <w:basedOn w:val="Normal"/>
    <w:link w:val="Heading3Char"/>
    <w:qFormat/>
    <w:rsid w:val="00AF240E"/>
    <w:pPr>
      <w:numPr>
        <w:ilvl w:val="2"/>
        <w:numId w:val="10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rsid w:val="00AF240E"/>
    <w:pPr>
      <w:numPr>
        <w:ilvl w:val="3"/>
        <w:numId w:val="10"/>
      </w:numPr>
      <w:tabs>
        <w:tab w:val="left" w:pos="2261"/>
      </w:tabs>
      <w:outlineLvl w:val="3"/>
    </w:pPr>
  </w:style>
  <w:style w:type="paragraph" w:styleId="Heading5">
    <w:name w:val="heading 5"/>
    <w:basedOn w:val="Normal"/>
    <w:link w:val="Heading5Char"/>
    <w:qFormat/>
    <w:rsid w:val="00AF240E"/>
    <w:pPr>
      <w:numPr>
        <w:ilvl w:val="4"/>
        <w:numId w:val="10"/>
      </w:numPr>
      <w:outlineLvl w:val="4"/>
    </w:pPr>
  </w:style>
  <w:style w:type="paragraph" w:styleId="Heading6">
    <w:name w:val="heading 6"/>
    <w:basedOn w:val="Normal"/>
    <w:link w:val="Heading6Char"/>
    <w:qFormat/>
    <w:rsid w:val="00AF240E"/>
    <w:pPr>
      <w:numPr>
        <w:ilvl w:val="5"/>
        <w:numId w:val="10"/>
      </w:numPr>
      <w:jc w:val="left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F240E"/>
    <w:pPr>
      <w:keepNext/>
      <w:outlineLvl w:val="6"/>
    </w:pPr>
    <w:rPr>
      <w:b/>
      <w:color w:val="000000"/>
      <w:sz w:val="24"/>
    </w:rPr>
  </w:style>
  <w:style w:type="paragraph" w:styleId="Heading8">
    <w:name w:val="heading 8"/>
    <w:basedOn w:val="Normal"/>
    <w:next w:val="Normal"/>
    <w:link w:val="Heading8Char"/>
    <w:qFormat/>
    <w:rsid w:val="00AF240E"/>
    <w:pPr>
      <w:keepNext/>
      <w:pageBreakBefore/>
      <w:pBdr>
        <w:bottom w:val="single" w:sz="4" w:space="1" w:color="auto"/>
      </w:pBdr>
      <w:spacing w:before="600"/>
      <w:jc w:val="left"/>
      <w:outlineLvl w:val="7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ties">
    <w:name w:val="(1) Parties"/>
    <w:basedOn w:val="Normal"/>
    <w:qFormat/>
    <w:rsid w:val="00AF240E"/>
    <w:pPr>
      <w:numPr>
        <w:numId w:val="20"/>
      </w:numPr>
    </w:pPr>
  </w:style>
  <w:style w:type="paragraph" w:customStyle="1" w:styleId="ABackground">
    <w:name w:val="(A) Background"/>
    <w:basedOn w:val="Normal"/>
    <w:qFormat/>
    <w:rsid w:val="00AF240E"/>
    <w:pPr>
      <w:numPr>
        <w:numId w:val="3"/>
      </w:numPr>
    </w:pPr>
  </w:style>
  <w:style w:type="paragraph" w:customStyle="1" w:styleId="1stIntroHeadings">
    <w:name w:val="1stIntroHeadings"/>
    <w:basedOn w:val="Normal"/>
    <w:next w:val="Normal"/>
    <w:qFormat/>
    <w:rsid w:val="00AF240E"/>
    <w:pPr>
      <w:tabs>
        <w:tab w:val="left" w:pos="709"/>
      </w:tabs>
    </w:pPr>
    <w:rPr>
      <w:b/>
    </w:rPr>
  </w:style>
  <w:style w:type="paragraph" w:customStyle="1" w:styleId="Appmainhead">
    <w:name w:val="App   main head"/>
    <w:basedOn w:val="Normal"/>
    <w:next w:val="Normal"/>
    <w:rsid w:val="00AF240E"/>
    <w:pPr>
      <w:pageBreakBefore/>
      <w:numPr>
        <w:numId w:val="1"/>
      </w:numPr>
      <w:spacing w:before="240" w:after="360"/>
      <w:jc w:val="center"/>
    </w:pPr>
    <w:rPr>
      <w:b/>
    </w:rPr>
  </w:style>
  <w:style w:type="paragraph" w:customStyle="1" w:styleId="Appmainheadsingle">
    <w:name w:val="App main head single"/>
    <w:basedOn w:val="Normal"/>
    <w:next w:val="Normal"/>
    <w:rsid w:val="00AF240E"/>
    <w:pPr>
      <w:pageBreakBefore/>
      <w:numPr>
        <w:numId w:val="2"/>
      </w:numPr>
      <w:spacing w:before="240" w:after="360"/>
      <w:jc w:val="center"/>
    </w:pPr>
    <w:rPr>
      <w:b/>
    </w:rPr>
  </w:style>
  <w:style w:type="paragraph" w:customStyle="1" w:styleId="BackSubClause">
    <w:name w:val="BackSubClause"/>
    <w:basedOn w:val="Normal"/>
    <w:rsid w:val="00AF240E"/>
    <w:pPr>
      <w:numPr>
        <w:ilvl w:val="1"/>
        <w:numId w:val="3"/>
      </w:numPr>
    </w:pPr>
  </w:style>
  <w:style w:type="paragraph" w:customStyle="1" w:styleId="Bodyclause">
    <w:name w:val="Body  clause"/>
    <w:basedOn w:val="Normal"/>
    <w:next w:val="Heading1"/>
    <w:qFormat/>
    <w:rsid w:val="00AF240E"/>
    <w:pPr>
      <w:ind w:left="720"/>
    </w:pPr>
  </w:style>
  <w:style w:type="character" w:customStyle="1" w:styleId="Heading1Char">
    <w:name w:val="Heading 1 Char"/>
    <w:link w:val="Heading1"/>
    <w:rsid w:val="003B76BA"/>
    <w:rPr>
      <w:b/>
      <w:kern w:val="28"/>
      <w:szCs w:val="20"/>
    </w:rPr>
  </w:style>
  <w:style w:type="paragraph" w:customStyle="1" w:styleId="Bodysubclause">
    <w:name w:val="Body  sub clause"/>
    <w:basedOn w:val="Normal"/>
    <w:rsid w:val="00AF240E"/>
    <w:pPr>
      <w:ind w:left="720"/>
    </w:pPr>
  </w:style>
  <w:style w:type="paragraph" w:customStyle="1" w:styleId="Bodypara">
    <w:name w:val="Body para"/>
    <w:basedOn w:val="Normal"/>
    <w:rsid w:val="00AF240E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F240E"/>
    <w:pPr>
      <w:ind w:left="2268"/>
    </w:pPr>
  </w:style>
  <w:style w:type="character" w:customStyle="1" w:styleId="Heading3Char">
    <w:name w:val="Heading 3 Char"/>
    <w:link w:val="Heading3"/>
    <w:rsid w:val="003B76BA"/>
    <w:rPr>
      <w:szCs w:val="20"/>
    </w:rPr>
  </w:style>
  <w:style w:type="paragraph" w:customStyle="1" w:styleId="Bodysubpara2">
    <w:name w:val="Body sub para2"/>
    <w:basedOn w:val="Bodysubpara"/>
    <w:rsid w:val="00AF240E"/>
    <w:pPr>
      <w:spacing w:after="240"/>
      <w:ind w:left="3028"/>
    </w:pPr>
  </w:style>
  <w:style w:type="paragraph" w:styleId="BalloonText">
    <w:name w:val="Balloon Text"/>
    <w:basedOn w:val="Normal"/>
    <w:link w:val="BalloonTextChar"/>
    <w:rsid w:val="00AF2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240E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AF240E"/>
    <w:pPr>
      <w:numPr>
        <w:numId w:val="4"/>
      </w:numPr>
      <w:spacing w:after="240"/>
    </w:pPr>
  </w:style>
  <w:style w:type="paragraph" w:customStyle="1" w:styleId="BulletSmall">
    <w:name w:val="Bullet Small"/>
    <w:basedOn w:val="Bullet"/>
    <w:rsid w:val="00AF240E"/>
    <w:rPr>
      <w:sz w:val="18"/>
    </w:rPr>
  </w:style>
  <w:style w:type="paragraph" w:customStyle="1" w:styleId="Bullet1">
    <w:name w:val="Bullet1"/>
    <w:basedOn w:val="Normal"/>
    <w:rsid w:val="00AF240E"/>
    <w:pPr>
      <w:numPr>
        <w:numId w:val="5"/>
      </w:numPr>
      <w:spacing w:after="240"/>
    </w:pPr>
  </w:style>
  <w:style w:type="paragraph" w:customStyle="1" w:styleId="Bullet1continued">
    <w:name w:val="Bullet1continued"/>
    <w:basedOn w:val="Bullet1"/>
    <w:rsid w:val="00AF240E"/>
    <w:pPr>
      <w:numPr>
        <w:numId w:val="0"/>
      </w:numPr>
      <w:ind w:left="357"/>
    </w:pPr>
  </w:style>
  <w:style w:type="paragraph" w:customStyle="1" w:styleId="Bullet2">
    <w:name w:val="Bullet2"/>
    <w:basedOn w:val="Normal"/>
    <w:rsid w:val="00AF240E"/>
    <w:pPr>
      <w:numPr>
        <w:numId w:val="6"/>
      </w:numPr>
      <w:spacing w:after="240"/>
    </w:pPr>
  </w:style>
  <w:style w:type="paragraph" w:customStyle="1" w:styleId="Bullet2continued">
    <w:name w:val="Bullet2continued"/>
    <w:basedOn w:val="Bullet2"/>
    <w:rsid w:val="00AF240E"/>
    <w:pPr>
      <w:numPr>
        <w:numId w:val="0"/>
      </w:numPr>
      <w:ind w:left="1077"/>
    </w:pPr>
  </w:style>
  <w:style w:type="paragraph" w:customStyle="1" w:styleId="Bullet3">
    <w:name w:val="Bullet3"/>
    <w:basedOn w:val="Normal"/>
    <w:rsid w:val="00AF240E"/>
    <w:pPr>
      <w:numPr>
        <w:numId w:val="7"/>
      </w:numPr>
      <w:spacing w:after="240"/>
    </w:pPr>
  </w:style>
  <w:style w:type="paragraph" w:customStyle="1" w:styleId="Bullet3continued">
    <w:name w:val="Bullet3continued"/>
    <w:basedOn w:val="Bullet3"/>
    <w:rsid w:val="00AF240E"/>
    <w:pPr>
      <w:numPr>
        <w:numId w:val="0"/>
      </w:numPr>
      <w:ind w:left="1945"/>
    </w:pPr>
  </w:style>
  <w:style w:type="paragraph" w:customStyle="1" w:styleId="Bullet4">
    <w:name w:val="Bullet4"/>
    <w:basedOn w:val="Normal"/>
    <w:rsid w:val="00AF240E"/>
    <w:pPr>
      <w:numPr>
        <w:numId w:val="8"/>
      </w:numPr>
      <w:spacing w:after="240"/>
    </w:pPr>
  </w:style>
  <w:style w:type="paragraph" w:customStyle="1" w:styleId="Bullet4continued">
    <w:name w:val="Bullet4continued"/>
    <w:basedOn w:val="Bullet4"/>
    <w:rsid w:val="00AF240E"/>
    <w:pPr>
      <w:numPr>
        <w:numId w:val="0"/>
      </w:numPr>
      <w:ind w:left="2676"/>
    </w:pPr>
  </w:style>
  <w:style w:type="paragraph" w:customStyle="1" w:styleId="Bullet5">
    <w:name w:val="Bullet5"/>
    <w:basedOn w:val="Normal"/>
    <w:rsid w:val="00AF240E"/>
    <w:pPr>
      <w:numPr>
        <w:numId w:val="9"/>
      </w:numPr>
      <w:spacing w:after="240"/>
    </w:pPr>
  </w:style>
  <w:style w:type="paragraph" w:customStyle="1" w:styleId="Bullet5continued">
    <w:name w:val="Bullet5continued"/>
    <w:basedOn w:val="Bullet5"/>
    <w:rsid w:val="00AF240E"/>
    <w:pPr>
      <w:numPr>
        <w:numId w:val="0"/>
      </w:numPr>
      <w:ind w:left="3385"/>
    </w:pPr>
  </w:style>
  <w:style w:type="paragraph" w:customStyle="1" w:styleId="Comments">
    <w:name w:val="Comments"/>
    <w:basedOn w:val="Normal"/>
    <w:rsid w:val="00AF240E"/>
    <w:pPr>
      <w:ind w:left="284"/>
      <w:jc w:val="left"/>
    </w:pPr>
    <w:rPr>
      <w:i/>
    </w:rPr>
  </w:style>
  <w:style w:type="paragraph" w:customStyle="1" w:styleId="CoversheetParagraph">
    <w:name w:val="Coversheet Paragraph"/>
    <w:basedOn w:val="Normal"/>
    <w:qFormat/>
    <w:rsid w:val="00AF240E"/>
    <w:pPr>
      <w:jc w:val="center"/>
    </w:pPr>
  </w:style>
  <w:style w:type="paragraph" w:customStyle="1" w:styleId="CoversheetTitle">
    <w:name w:val="Coversheet Title"/>
    <w:basedOn w:val="Normal"/>
    <w:qFormat/>
    <w:rsid w:val="00AF240E"/>
    <w:pPr>
      <w:spacing w:before="480" w:after="480"/>
      <w:jc w:val="center"/>
    </w:pPr>
    <w:rPr>
      <w:b/>
      <w:sz w:val="28"/>
    </w:rPr>
  </w:style>
  <w:style w:type="paragraph" w:customStyle="1" w:styleId="CoversheetTitle2">
    <w:name w:val="Coversheet Title2"/>
    <w:basedOn w:val="CoversheetTitle"/>
    <w:qFormat/>
    <w:rsid w:val="00AF240E"/>
    <w:rPr>
      <w:sz w:val="32"/>
    </w:rPr>
  </w:style>
  <w:style w:type="character" w:customStyle="1" w:styleId="Def">
    <w:name w:val="Def"/>
    <w:rsid w:val="00AF240E"/>
    <w:rPr>
      <w:b/>
      <w:color w:val="000000"/>
      <w:sz w:val="22"/>
    </w:rPr>
  </w:style>
  <w:style w:type="paragraph" w:customStyle="1" w:styleId="Definitions">
    <w:name w:val="Definitions"/>
    <w:basedOn w:val="Normal"/>
    <w:qFormat/>
    <w:rsid w:val="00AF240E"/>
    <w:pPr>
      <w:tabs>
        <w:tab w:val="left" w:pos="709"/>
      </w:tabs>
      <w:ind w:left="567"/>
    </w:pPr>
  </w:style>
  <w:style w:type="character" w:customStyle="1" w:styleId="defitem">
    <w:name w:val="defitem"/>
    <w:basedOn w:val="DefaultParagraphFont"/>
    <w:rsid w:val="00AF240E"/>
  </w:style>
  <w:style w:type="character" w:customStyle="1" w:styleId="Defterm">
    <w:name w:val="Defterm"/>
    <w:qFormat/>
    <w:rsid w:val="00AF240E"/>
    <w:rPr>
      <w:b/>
      <w:color w:val="000000"/>
      <w:sz w:val="22"/>
    </w:rPr>
  </w:style>
  <w:style w:type="character" w:styleId="FollowedHyperlink">
    <w:name w:val="FollowedHyperlink"/>
    <w:rsid w:val="00AF240E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AF240E"/>
    <w:pPr>
      <w:tabs>
        <w:tab w:val="center" w:pos="4153"/>
        <w:tab w:val="right" w:pos="8306"/>
      </w:tabs>
      <w:spacing w:after="240"/>
    </w:pPr>
  </w:style>
  <w:style w:type="character" w:customStyle="1" w:styleId="FooterChar">
    <w:name w:val="Footer Char"/>
    <w:link w:val="Footer"/>
    <w:rsid w:val="003B76BA"/>
    <w:rPr>
      <w:szCs w:val="20"/>
    </w:rPr>
  </w:style>
  <w:style w:type="paragraph" w:customStyle="1" w:styleId="FrontInformation">
    <w:name w:val="FrontInformation"/>
    <w:autoRedefine/>
    <w:rsid w:val="00AF240E"/>
    <w:pPr>
      <w:spacing w:line="300" w:lineRule="atLeast"/>
    </w:pPr>
    <w:rPr>
      <w:color w:val="000000"/>
      <w:lang w:eastAsia="en-US"/>
    </w:rPr>
  </w:style>
  <w:style w:type="paragraph" w:styleId="Header">
    <w:name w:val="header"/>
    <w:basedOn w:val="Normal"/>
    <w:link w:val="HeaderChar"/>
    <w:uiPriority w:val="99"/>
    <w:rsid w:val="00AF240E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link w:val="Header"/>
    <w:uiPriority w:val="99"/>
    <w:rsid w:val="003B76BA"/>
    <w:rPr>
      <w:szCs w:val="20"/>
    </w:rPr>
  </w:style>
  <w:style w:type="character" w:customStyle="1" w:styleId="Heading2Char">
    <w:name w:val="Heading 2 Char"/>
    <w:link w:val="Heading2"/>
    <w:rsid w:val="003B76BA"/>
    <w:rPr>
      <w:color w:val="000000"/>
      <w:szCs w:val="20"/>
    </w:rPr>
  </w:style>
  <w:style w:type="character" w:customStyle="1" w:styleId="Heading4Char">
    <w:name w:val="Heading 4 Char"/>
    <w:link w:val="Heading4"/>
    <w:rsid w:val="003B76BA"/>
    <w:rPr>
      <w:szCs w:val="20"/>
    </w:rPr>
  </w:style>
  <w:style w:type="character" w:customStyle="1" w:styleId="Heading5Char">
    <w:name w:val="Heading 5 Char"/>
    <w:link w:val="Heading5"/>
    <w:rsid w:val="003B76BA"/>
    <w:rPr>
      <w:szCs w:val="20"/>
    </w:rPr>
  </w:style>
  <w:style w:type="character" w:customStyle="1" w:styleId="Heading6Char">
    <w:name w:val="Heading 6 Char"/>
    <w:link w:val="Heading6"/>
    <w:rsid w:val="003B76BA"/>
    <w:rPr>
      <w:szCs w:val="20"/>
    </w:rPr>
  </w:style>
  <w:style w:type="character" w:customStyle="1" w:styleId="Heading7Char">
    <w:name w:val="Heading 7 Char"/>
    <w:link w:val="Heading7"/>
    <w:rsid w:val="003B76BA"/>
    <w:rPr>
      <w:b/>
      <w:color w:val="000000"/>
      <w:sz w:val="24"/>
      <w:szCs w:val="20"/>
    </w:rPr>
  </w:style>
  <w:style w:type="character" w:customStyle="1" w:styleId="Heading8Char">
    <w:name w:val="Heading 8 Char"/>
    <w:link w:val="Heading8"/>
    <w:rsid w:val="003B76BA"/>
    <w:rPr>
      <w:b/>
      <w:sz w:val="28"/>
      <w:szCs w:val="20"/>
    </w:rPr>
  </w:style>
  <w:style w:type="paragraph" w:customStyle="1" w:styleId="Headingreg">
    <w:name w:val="Heading reg"/>
    <w:basedOn w:val="Heading1"/>
    <w:next w:val="Normal"/>
    <w:rsid w:val="00AF240E"/>
    <w:pPr>
      <w:keepNext w:val="0"/>
      <w:spacing w:after="240"/>
    </w:pPr>
    <w:rPr>
      <w:b w:val="0"/>
      <w:smallCaps/>
    </w:rPr>
  </w:style>
  <w:style w:type="paragraph" w:customStyle="1" w:styleId="HeadingTitle">
    <w:name w:val="HeadingTitle"/>
    <w:basedOn w:val="Normal"/>
    <w:rsid w:val="00AF240E"/>
    <w:pPr>
      <w:spacing w:before="240" w:after="240"/>
    </w:pPr>
    <w:rPr>
      <w:b/>
      <w:sz w:val="24"/>
    </w:rPr>
  </w:style>
  <w:style w:type="character" w:styleId="Hyperlink">
    <w:name w:val="Hyperlink"/>
    <w:rsid w:val="00AF240E"/>
    <w:rPr>
      <w:color w:val="0000FF"/>
      <w:u w:val="single"/>
    </w:rPr>
  </w:style>
  <w:style w:type="paragraph" w:customStyle="1" w:styleId="NewPage">
    <w:name w:val="New Page"/>
    <w:basedOn w:val="Normal"/>
    <w:autoRedefine/>
    <w:rsid w:val="00AF240E"/>
    <w:pPr>
      <w:pageBreakBefore/>
    </w:pPr>
  </w:style>
  <w:style w:type="paragraph" w:customStyle="1" w:styleId="NormalSmall">
    <w:name w:val="NormalSmall"/>
    <w:basedOn w:val="Normal"/>
    <w:rsid w:val="00AF240E"/>
    <w:pPr>
      <w:spacing w:before="120"/>
      <w:jc w:val="left"/>
    </w:pPr>
    <w:rPr>
      <w:sz w:val="18"/>
    </w:rPr>
  </w:style>
  <w:style w:type="paragraph" w:customStyle="1" w:styleId="NormalSpaced">
    <w:name w:val="NormalSpaced"/>
    <w:basedOn w:val="Normal"/>
    <w:next w:val="Normal"/>
    <w:qFormat/>
    <w:rsid w:val="00AF240E"/>
    <w:pPr>
      <w:spacing w:after="240"/>
    </w:pPr>
  </w:style>
  <w:style w:type="character" w:styleId="PageNumber">
    <w:name w:val="page number"/>
    <w:basedOn w:val="DefaultParagraphFont"/>
    <w:rsid w:val="00AF240E"/>
  </w:style>
  <w:style w:type="paragraph" w:customStyle="1" w:styleId="Schmainhead">
    <w:name w:val="Sch   main head"/>
    <w:basedOn w:val="Normal"/>
    <w:next w:val="Normal"/>
    <w:qFormat/>
    <w:rsid w:val="00AF240E"/>
    <w:pPr>
      <w:keepNext/>
      <w:pageBreakBefore/>
      <w:numPr>
        <w:numId w:val="11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mainheadinc">
    <w:name w:val="Sch   main head inc"/>
    <w:basedOn w:val="Normal"/>
    <w:rsid w:val="00AF240E"/>
    <w:pPr>
      <w:numPr>
        <w:numId w:val="12"/>
      </w:numPr>
      <w:spacing w:before="360" w:after="360"/>
    </w:pPr>
    <w:rPr>
      <w:b/>
    </w:rPr>
  </w:style>
  <w:style w:type="paragraph" w:customStyle="1" w:styleId="Schmainheadincsingle">
    <w:name w:val="Sch   main head inc single"/>
    <w:basedOn w:val="Normal"/>
    <w:next w:val="Normal"/>
    <w:rsid w:val="00AF240E"/>
    <w:pPr>
      <w:numPr>
        <w:numId w:val="13"/>
      </w:numPr>
      <w:spacing w:before="240" w:after="360"/>
    </w:pPr>
    <w:rPr>
      <w:b/>
      <w:kern w:val="28"/>
    </w:rPr>
  </w:style>
  <w:style w:type="paragraph" w:customStyle="1" w:styleId="Schparthead">
    <w:name w:val="Sch   part head"/>
    <w:basedOn w:val="Normal"/>
    <w:next w:val="Normal"/>
    <w:qFormat/>
    <w:rsid w:val="00AF240E"/>
    <w:pPr>
      <w:keepNext/>
      <w:numPr>
        <w:numId w:val="14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qFormat/>
    <w:rsid w:val="00AF240E"/>
    <w:pPr>
      <w:numPr>
        <w:numId w:val="15"/>
      </w:numPr>
      <w:spacing w:before="320"/>
      <w:outlineLvl w:val="0"/>
    </w:pPr>
    <w:rPr>
      <w:rFonts w:cs="Arial"/>
      <w:b/>
      <w:caps/>
    </w:rPr>
  </w:style>
  <w:style w:type="paragraph" w:customStyle="1" w:styleId="Sch1stylesubclause">
    <w:name w:val="Sch  (1style) sub clause"/>
    <w:basedOn w:val="Normal"/>
    <w:qFormat/>
    <w:rsid w:val="00AF240E"/>
    <w:pPr>
      <w:numPr>
        <w:ilvl w:val="1"/>
        <w:numId w:val="16"/>
      </w:numPr>
      <w:spacing w:before="280"/>
      <w:outlineLvl w:val="1"/>
    </w:pPr>
    <w:rPr>
      <w:rFonts w:cs="Arial"/>
      <w:color w:val="000000"/>
    </w:rPr>
  </w:style>
  <w:style w:type="paragraph" w:customStyle="1" w:styleId="Sch1stylepara">
    <w:name w:val="Sch (1style) para"/>
    <w:basedOn w:val="Normal"/>
    <w:qFormat/>
    <w:rsid w:val="00AF240E"/>
    <w:pPr>
      <w:numPr>
        <w:ilvl w:val="2"/>
        <w:numId w:val="16"/>
      </w:numPr>
    </w:pPr>
    <w:rPr>
      <w:rFonts w:cs="Arial"/>
    </w:rPr>
  </w:style>
  <w:style w:type="paragraph" w:customStyle="1" w:styleId="Sch1stylesubpara">
    <w:name w:val="Sch (1style) sub para"/>
    <w:basedOn w:val="Heading4"/>
    <w:qFormat/>
    <w:rsid w:val="00AF240E"/>
    <w:pPr>
      <w:numPr>
        <w:ilvl w:val="0"/>
        <w:numId w:val="17"/>
      </w:numPr>
    </w:pPr>
  </w:style>
  <w:style w:type="paragraph" w:customStyle="1" w:styleId="Sch2style">
    <w:name w:val="Sch (2style)"/>
    <w:basedOn w:val="Normal"/>
    <w:qFormat/>
    <w:rsid w:val="00AF240E"/>
    <w:pPr>
      <w:numPr>
        <w:numId w:val="18"/>
      </w:numPr>
    </w:pPr>
  </w:style>
  <w:style w:type="paragraph" w:customStyle="1" w:styleId="Sch2stylea">
    <w:name w:val="Sch (2style) (a)"/>
    <w:basedOn w:val="Normal"/>
    <w:qFormat/>
    <w:rsid w:val="00AF240E"/>
    <w:pPr>
      <w:numPr>
        <w:ilvl w:val="1"/>
        <w:numId w:val="19"/>
      </w:numPr>
    </w:pPr>
  </w:style>
  <w:style w:type="paragraph" w:customStyle="1" w:styleId="Sch2stylei">
    <w:name w:val="Sch (2style) (i)"/>
    <w:basedOn w:val="Heading4"/>
    <w:qFormat/>
    <w:rsid w:val="00AF240E"/>
    <w:pPr>
      <w:numPr>
        <w:ilvl w:val="2"/>
        <w:numId w:val="19"/>
      </w:numPr>
      <w:tabs>
        <w:tab w:val="clear" w:pos="2261"/>
        <w:tab w:val="left" w:pos="2268"/>
      </w:tabs>
    </w:pPr>
    <w:rPr>
      <w:noProof/>
    </w:rPr>
  </w:style>
  <w:style w:type="paragraph" w:customStyle="1" w:styleId="Scha">
    <w:name w:val="Sch a)"/>
    <w:basedOn w:val="Normal"/>
    <w:rsid w:val="00AF240E"/>
    <w:pPr>
      <w:numPr>
        <w:ilvl w:val="1"/>
        <w:numId w:val="20"/>
      </w:numPr>
    </w:pPr>
  </w:style>
  <w:style w:type="paragraph" w:customStyle="1" w:styleId="Schmainheadsingle">
    <w:name w:val="Sch main head single"/>
    <w:basedOn w:val="Normal"/>
    <w:next w:val="Normal"/>
    <w:rsid w:val="00AF240E"/>
    <w:pPr>
      <w:pageBreakBefore/>
      <w:numPr>
        <w:numId w:val="21"/>
      </w:numPr>
      <w:spacing w:before="240" w:after="360"/>
      <w:jc w:val="center"/>
    </w:pPr>
    <w:rPr>
      <w:b/>
      <w:kern w:val="28"/>
    </w:rPr>
  </w:style>
  <w:style w:type="character" w:customStyle="1" w:styleId="smallcaps">
    <w:name w:val="smallcaps"/>
    <w:rsid w:val="00AF240E"/>
    <w:rPr>
      <w:b/>
      <w:smallCaps/>
    </w:rPr>
  </w:style>
  <w:style w:type="paragraph" w:customStyle="1" w:styleId="Testimonium">
    <w:name w:val="Testimonium"/>
    <w:basedOn w:val="Normal"/>
    <w:rsid w:val="00AF240E"/>
    <w:pPr>
      <w:spacing w:before="360" w:after="360"/>
    </w:pPr>
  </w:style>
  <w:style w:type="paragraph" w:styleId="TOC1">
    <w:name w:val="toc 1"/>
    <w:basedOn w:val="Normal"/>
    <w:next w:val="Normal"/>
    <w:uiPriority w:val="39"/>
    <w:qFormat/>
    <w:rsid w:val="00AF240E"/>
    <w:pPr>
      <w:tabs>
        <w:tab w:val="left" w:pos="709"/>
        <w:tab w:val="right" w:leader="dot" w:pos="7655"/>
      </w:tabs>
      <w:spacing w:before="120" w:line="300" w:lineRule="atLeast"/>
      <w:ind w:left="709" w:right="1219" w:hanging="709"/>
    </w:pPr>
    <w:rPr>
      <w:sz w:val="20"/>
    </w:rPr>
  </w:style>
  <w:style w:type="paragraph" w:styleId="TOC2">
    <w:name w:val="toc 2"/>
    <w:basedOn w:val="Normal"/>
    <w:next w:val="Normal"/>
    <w:uiPriority w:val="39"/>
    <w:qFormat/>
    <w:rsid w:val="00AF240E"/>
    <w:pPr>
      <w:tabs>
        <w:tab w:val="left" w:pos="706"/>
        <w:tab w:val="right" w:leader="dot" w:pos="7661"/>
      </w:tabs>
      <w:spacing w:before="120"/>
      <w:ind w:left="709" w:right="1219" w:hanging="709"/>
    </w:pPr>
    <w:rPr>
      <w:sz w:val="20"/>
    </w:rPr>
  </w:style>
  <w:style w:type="paragraph" w:styleId="TOC3">
    <w:name w:val="toc 3"/>
    <w:basedOn w:val="Normal"/>
    <w:next w:val="Normal"/>
    <w:uiPriority w:val="39"/>
    <w:qFormat/>
    <w:rsid w:val="00AF240E"/>
    <w:pPr>
      <w:tabs>
        <w:tab w:val="left" w:pos="709"/>
        <w:tab w:val="right" w:leader="dot" w:pos="7655"/>
      </w:tabs>
      <w:spacing w:line="300" w:lineRule="atLeast"/>
      <w:ind w:left="709" w:right="1219" w:hanging="709"/>
    </w:pPr>
    <w:rPr>
      <w:noProof/>
      <w:sz w:val="20"/>
    </w:rPr>
  </w:style>
  <w:style w:type="paragraph" w:customStyle="1" w:styleId="XExecution">
    <w:name w:val="X Execution"/>
    <w:basedOn w:val="Normal"/>
    <w:qFormat/>
    <w:rsid w:val="00AF240E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XExecutionHeading">
    <w:name w:val="X Execution Heading"/>
    <w:basedOn w:val="XExecution"/>
    <w:rsid w:val="00AF240E"/>
    <w:pPr>
      <w:keepNext/>
      <w:spacing w:before="320" w:after="240"/>
    </w:pPr>
    <w:rPr>
      <w:b/>
      <w:smallCaps/>
      <w:kern w:val="28"/>
    </w:rPr>
  </w:style>
  <w:style w:type="table" w:styleId="TableGrid">
    <w:name w:val="Table Grid"/>
    <w:aliases w:val="ARUK Orange"/>
    <w:basedOn w:val="TableNormal"/>
    <w:uiPriority w:val="59"/>
    <w:rsid w:val="000D0F76"/>
    <w:rPr>
      <w:rFonts w:eastAsia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00" w:beforeAutospacing="1" w:afterLines="0" w:after="100" w:afterAutospacing="1" w:line="240" w:lineRule="auto"/>
        <w:jc w:val="left"/>
      </w:pPr>
      <w:rPr>
        <w:rFonts w:ascii="Arial" w:hAnsi="Arial" w:cs="Arial" w:hint="default"/>
        <w:b/>
        <w:bCs/>
        <w:color w:val="FFFFFF"/>
        <w:sz w:val="24"/>
        <w:szCs w:val="24"/>
      </w:rPr>
      <w:tblPr/>
      <w:tcPr>
        <w:shd w:val="clear" w:color="auto" w:fill="F65112"/>
      </w:tcPr>
    </w:tblStylePr>
  </w:style>
  <w:style w:type="paragraph" w:styleId="CommentText">
    <w:name w:val="annotation text"/>
    <w:basedOn w:val="Normal"/>
    <w:link w:val="CommentTextChar"/>
    <w:unhideWhenUsed/>
    <w:rsid w:val="000D0F76"/>
    <w:pPr>
      <w:spacing w:after="120"/>
      <w:jc w:val="left"/>
    </w:pPr>
    <w:rPr>
      <w:color w:val="191919"/>
      <w:sz w:val="20"/>
    </w:rPr>
  </w:style>
  <w:style w:type="character" w:customStyle="1" w:styleId="CommentTextChar">
    <w:name w:val="Comment Text Char"/>
    <w:link w:val="CommentText"/>
    <w:rsid w:val="000D0F76"/>
    <w:rPr>
      <w:color w:val="191919"/>
      <w:lang w:eastAsia="en-US"/>
    </w:rPr>
  </w:style>
  <w:style w:type="paragraph" w:styleId="ListParagraph">
    <w:name w:val="List Paragraph"/>
    <w:basedOn w:val="BodyText"/>
    <w:uiPriority w:val="34"/>
    <w:qFormat/>
    <w:rsid w:val="000D0F76"/>
    <w:pPr>
      <w:ind w:left="720"/>
      <w:contextualSpacing/>
      <w:jc w:val="left"/>
    </w:pPr>
    <w:rPr>
      <w:color w:val="191919"/>
      <w:szCs w:val="24"/>
    </w:rPr>
  </w:style>
  <w:style w:type="character" w:styleId="CommentReference">
    <w:name w:val="annotation reference"/>
    <w:semiHidden/>
    <w:unhideWhenUsed/>
    <w:rsid w:val="000D0F7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D0F7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D0F76"/>
    <w:rPr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A6"/>
    <w:pPr>
      <w:spacing w:after="0"/>
      <w:jc w:val="both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1A73A6"/>
    <w:rPr>
      <w:b/>
      <w:bCs/>
      <w:color w:val="191919"/>
      <w:lang w:eastAsia="en-US"/>
    </w:rPr>
  </w:style>
  <w:style w:type="character" w:customStyle="1" w:styleId="ParagraphChar">
    <w:name w:val="Paragraph Char"/>
    <w:link w:val="Paragraph"/>
    <w:locked/>
    <w:rsid w:val="00A14806"/>
    <w:rPr>
      <w:rFonts w:eastAsia="Arial Unicode MS" w:cs="Arial"/>
      <w:color w:val="000000"/>
      <w:sz w:val="22"/>
      <w:lang w:eastAsia="en-US"/>
    </w:rPr>
  </w:style>
  <w:style w:type="paragraph" w:customStyle="1" w:styleId="Paragraph">
    <w:name w:val="Paragraph"/>
    <w:basedOn w:val="Normal"/>
    <w:link w:val="ParagraphChar"/>
    <w:qFormat/>
    <w:rsid w:val="00A14806"/>
    <w:pPr>
      <w:spacing w:after="120" w:line="300" w:lineRule="atLeast"/>
    </w:pPr>
    <w:rPr>
      <w:rFonts w:eastAsia="Arial Unicode MS" w:cs="Arial"/>
      <w:color w:val="000000"/>
    </w:rPr>
  </w:style>
  <w:style w:type="numbering" w:customStyle="1" w:styleId="MainNumbering">
    <w:name w:val="Main Numbering"/>
    <w:basedOn w:val="NoList"/>
    <w:rsid w:val="0033638B"/>
    <w:pPr>
      <w:numPr>
        <w:numId w:val="23"/>
      </w:numPr>
    </w:pPr>
  </w:style>
  <w:style w:type="paragraph" w:customStyle="1" w:styleId="Level1">
    <w:name w:val="Level 1"/>
    <w:basedOn w:val="Normal"/>
    <w:uiPriority w:val="1"/>
    <w:rsid w:val="0033638B"/>
    <w:pPr>
      <w:numPr>
        <w:numId w:val="23"/>
      </w:numPr>
      <w:tabs>
        <w:tab w:val="num" w:pos="1080"/>
      </w:tabs>
      <w:spacing w:before="120" w:after="120"/>
      <w:ind w:left="360" w:hanging="360"/>
    </w:pPr>
    <w:rPr>
      <w:rFonts w:eastAsia="Calibri" w:cs="Arial"/>
      <w:sz w:val="20"/>
      <w:szCs w:val="22"/>
    </w:rPr>
  </w:style>
  <w:style w:type="paragraph" w:customStyle="1" w:styleId="Level2">
    <w:name w:val="Level 2"/>
    <w:basedOn w:val="Normal"/>
    <w:uiPriority w:val="1"/>
    <w:rsid w:val="0033638B"/>
    <w:pPr>
      <w:numPr>
        <w:ilvl w:val="1"/>
        <w:numId w:val="23"/>
      </w:numPr>
      <w:tabs>
        <w:tab w:val="num" w:pos="1440"/>
      </w:tabs>
      <w:spacing w:after="120"/>
      <w:ind w:left="1440" w:hanging="360"/>
    </w:pPr>
    <w:rPr>
      <w:rFonts w:eastAsia="Calibri" w:cs="Arial"/>
      <w:sz w:val="20"/>
      <w:szCs w:val="22"/>
    </w:rPr>
  </w:style>
  <w:style w:type="paragraph" w:customStyle="1" w:styleId="Level3">
    <w:name w:val="Level 3"/>
    <w:basedOn w:val="Normal"/>
    <w:uiPriority w:val="1"/>
    <w:rsid w:val="0033638B"/>
    <w:pPr>
      <w:numPr>
        <w:ilvl w:val="2"/>
        <w:numId w:val="23"/>
      </w:numPr>
      <w:tabs>
        <w:tab w:val="num" w:pos="2160"/>
      </w:tabs>
      <w:spacing w:after="120"/>
      <w:ind w:left="2160" w:hanging="180"/>
    </w:pPr>
    <w:rPr>
      <w:rFonts w:eastAsia="Calibri" w:cs="Arial"/>
      <w:sz w:val="20"/>
      <w:szCs w:val="22"/>
    </w:rPr>
  </w:style>
  <w:style w:type="paragraph" w:customStyle="1" w:styleId="Level4">
    <w:name w:val="Level 4"/>
    <w:basedOn w:val="Normal"/>
    <w:uiPriority w:val="1"/>
    <w:rsid w:val="0033638B"/>
    <w:pPr>
      <w:numPr>
        <w:ilvl w:val="3"/>
        <w:numId w:val="23"/>
      </w:numPr>
      <w:tabs>
        <w:tab w:val="num" w:pos="2880"/>
      </w:tabs>
      <w:spacing w:after="120"/>
      <w:ind w:left="2880" w:hanging="360"/>
    </w:pPr>
    <w:rPr>
      <w:rFonts w:eastAsia="Calibri" w:cs="Arial"/>
      <w:sz w:val="20"/>
      <w:szCs w:val="22"/>
    </w:rPr>
  </w:style>
  <w:style w:type="paragraph" w:customStyle="1" w:styleId="Level5">
    <w:name w:val="Level 5"/>
    <w:basedOn w:val="Normal"/>
    <w:uiPriority w:val="1"/>
    <w:rsid w:val="0033638B"/>
    <w:pPr>
      <w:numPr>
        <w:ilvl w:val="4"/>
        <w:numId w:val="23"/>
      </w:numPr>
      <w:tabs>
        <w:tab w:val="num" w:pos="3600"/>
      </w:tabs>
      <w:spacing w:before="120" w:after="120"/>
      <w:ind w:left="3600" w:hanging="360"/>
    </w:pPr>
    <w:rPr>
      <w:rFonts w:eastAsia="Calibri" w:cs="Arial"/>
      <w:sz w:val="20"/>
      <w:szCs w:val="22"/>
    </w:rPr>
  </w:style>
  <w:style w:type="paragraph" w:customStyle="1" w:styleId="Level6">
    <w:name w:val="Level 6"/>
    <w:basedOn w:val="Normal"/>
    <w:uiPriority w:val="1"/>
    <w:rsid w:val="0033638B"/>
    <w:pPr>
      <w:numPr>
        <w:ilvl w:val="5"/>
        <w:numId w:val="23"/>
      </w:numPr>
      <w:tabs>
        <w:tab w:val="num" w:pos="4320"/>
      </w:tabs>
      <w:spacing w:before="120" w:after="120"/>
      <w:ind w:left="4320" w:hanging="180"/>
    </w:pPr>
    <w:rPr>
      <w:rFonts w:eastAsia="Calibri" w:cs="Arial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A4D5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94C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cils.coop/membership/ccin-brand-guideline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uncils.coop/about-us/governance/conduct-complaints-procedur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1166A-2056-0247-9AE4-D5AF35DA5300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4514</Characters>
  <Application>Microsoft Office Word</Application>
  <DocSecurity>0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Collins Solicitors</dc:creator>
  <cp:keywords/>
  <dc:description/>
  <cp:lastModifiedBy>Nicola Huckerby</cp:lastModifiedBy>
  <cp:revision>3</cp:revision>
  <dcterms:created xsi:type="dcterms:W3CDTF">2025-09-18T13:35:00Z</dcterms:created>
  <dcterms:modified xsi:type="dcterms:W3CDTF">2025-09-18T13:36:00Z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18521650-3</vt:lpwstr>
  </property>
  <property fmtid="{D5CDD505-2E9C-101B-9397-08002B2CF9AE}" pid="3" name="grammarly_documentId">
    <vt:lpwstr>documentId_30</vt:lpwstr>
  </property>
  <property fmtid="{D5CDD505-2E9C-101B-9397-08002B2CF9AE}" pid="4" name="grammarly_documentContext">
    <vt:lpwstr>{"goals":[],"domain":"general","emotions":[],"dialect":"british"}</vt:lpwstr>
  </property>
</Properties>
</file>