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6861" w14:textId="77777777" w:rsidR="00C63086" w:rsidRDefault="0025665E" w:rsidP="00F22E5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297790B5" wp14:editId="6AF73BF4">
            <wp:extent cx="5755640" cy="1239520"/>
            <wp:effectExtent l="0" t="0" r="0" b="5080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CIN Logo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7478C" w14:textId="77777777" w:rsidR="000D0BF8" w:rsidRPr="00525AAD" w:rsidRDefault="000D0BF8" w:rsidP="004E2C5B">
      <w:pPr>
        <w:rPr>
          <w:rFonts w:ascii="Arial" w:hAnsi="Arial" w:cs="Arial"/>
        </w:rPr>
      </w:pPr>
    </w:p>
    <w:p w14:paraId="2FA0BECC" w14:textId="77777777" w:rsidR="004E2C5B" w:rsidRPr="00525AAD" w:rsidRDefault="004E2C5B" w:rsidP="00CD28AE">
      <w:pPr>
        <w:rPr>
          <w:rFonts w:ascii="Arial" w:hAnsi="Arial" w:cs="Arial"/>
        </w:rPr>
      </w:pPr>
    </w:p>
    <w:p w14:paraId="44C4522E" w14:textId="5A641072" w:rsidR="00A7153D" w:rsidRPr="00E72627" w:rsidRDefault="00AA6333" w:rsidP="00A13D06">
      <w:pPr>
        <w:jc w:val="right"/>
        <w:rPr>
          <w:rFonts w:ascii="Calibri" w:hAnsi="Calibri" w:cs="Calibri"/>
          <w:sz w:val="56"/>
        </w:rPr>
      </w:pPr>
      <w:r>
        <w:rPr>
          <w:rFonts w:ascii="Calibri" w:hAnsi="Calibri" w:cs="Calibri"/>
          <w:sz w:val="56"/>
        </w:rPr>
        <w:t>STRATEGY</w:t>
      </w:r>
    </w:p>
    <w:p w14:paraId="3A917FC9" w14:textId="6E94F815" w:rsidR="00A13D06" w:rsidRPr="00D07BA6" w:rsidRDefault="00AA6333" w:rsidP="00A13D06">
      <w:pPr>
        <w:jc w:val="right"/>
        <w:rPr>
          <w:rFonts w:ascii="Calibri" w:hAnsi="Calibri" w:cs="Calibri"/>
          <w:sz w:val="48"/>
          <w:szCs w:val="48"/>
        </w:rPr>
      </w:pPr>
      <w:r w:rsidRPr="00D07BA6">
        <w:rPr>
          <w:rFonts w:ascii="Calibri" w:hAnsi="Calibri" w:cs="Calibri"/>
          <w:sz w:val="48"/>
          <w:szCs w:val="48"/>
        </w:rPr>
        <w:t>Branding.coop working with the CCIN</w:t>
      </w:r>
    </w:p>
    <w:p w14:paraId="7AE00A06" w14:textId="77777777" w:rsidR="00525AAD" w:rsidRPr="00927B1F" w:rsidRDefault="00525AAD" w:rsidP="00E1749D">
      <w:pPr>
        <w:rPr>
          <w:rFonts w:cstheme="minorHAnsi"/>
        </w:rPr>
      </w:pPr>
    </w:p>
    <w:p w14:paraId="429DE778" w14:textId="0C5F5767" w:rsidR="006E07D7" w:rsidRPr="00607894" w:rsidRDefault="00024BCD" w:rsidP="00CA73C2">
      <w:pPr>
        <w:rPr>
          <w:b/>
          <w:bCs/>
          <w:sz w:val="22"/>
          <w:szCs w:val="22"/>
        </w:rPr>
      </w:pPr>
      <w:r w:rsidRPr="00607894">
        <w:rPr>
          <w:rStyle w:val="A6"/>
          <w:rFonts w:cstheme="minorHAnsi"/>
          <w:b/>
          <w:bCs/>
          <w:sz w:val="40"/>
          <w:szCs w:val="20"/>
        </w:rPr>
        <w:t xml:space="preserve">Building the Co-operative Council </w:t>
      </w:r>
      <w:r w:rsidR="00607894">
        <w:rPr>
          <w:rStyle w:val="A6"/>
          <w:rFonts w:cstheme="minorHAnsi"/>
          <w:b/>
          <w:bCs/>
          <w:sz w:val="40"/>
          <w:szCs w:val="20"/>
        </w:rPr>
        <w:t>N</w:t>
      </w:r>
      <w:r w:rsidRPr="00607894">
        <w:rPr>
          <w:rStyle w:val="A6"/>
          <w:rFonts w:cstheme="minorHAnsi"/>
          <w:b/>
          <w:bCs/>
          <w:sz w:val="40"/>
          <w:szCs w:val="20"/>
        </w:rPr>
        <w:t>etwork</w:t>
      </w:r>
      <w:r w:rsidR="002825F9" w:rsidRPr="00607894">
        <w:rPr>
          <w:rFonts w:cstheme="minorHAnsi"/>
          <w:b/>
          <w:bCs/>
          <w:color w:val="373737"/>
          <w:sz w:val="52"/>
          <w:lang w:val="en"/>
        </w:rPr>
        <w:br/>
      </w:r>
    </w:p>
    <w:p w14:paraId="38C22FF7" w14:textId="54FE80BE" w:rsidR="00CA73C2" w:rsidRPr="00201FA4" w:rsidRDefault="00811183" w:rsidP="00CA73C2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CA73C2" w:rsidRPr="00201FA4">
        <w:rPr>
          <w:sz w:val="22"/>
          <w:szCs w:val="22"/>
        </w:rPr>
        <w:t>stablished in 2016</w:t>
      </w:r>
      <w:r>
        <w:rPr>
          <w:sz w:val="22"/>
          <w:szCs w:val="22"/>
        </w:rPr>
        <w:t>, bra</w:t>
      </w:r>
      <w:r w:rsidR="001B6D2D">
        <w:rPr>
          <w:sz w:val="22"/>
          <w:szCs w:val="22"/>
        </w:rPr>
        <w:t>n</w:t>
      </w:r>
      <w:r>
        <w:rPr>
          <w:sz w:val="22"/>
          <w:szCs w:val="22"/>
        </w:rPr>
        <w:t xml:space="preserve">ding.coop </w:t>
      </w:r>
      <w:r w:rsidR="00CA73C2" w:rsidRPr="00201FA4">
        <w:rPr>
          <w:sz w:val="22"/>
          <w:szCs w:val="22"/>
        </w:rPr>
        <w:t>provide</w:t>
      </w:r>
      <w:r>
        <w:rPr>
          <w:sz w:val="22"/>
          <w:szCs w:val="22"/>
        </w:rPr>
        <w:t>s</w:t>
      </w:r>
      <w:r w:rsidR="00CA73C2" w:rsidRPr="00201FA4">
        <w:rPr>
          <w:sz w:val="22"/>
          <w:szCs w:val="22"/>
        </w:rPr>
        <w:t xml:space="preserve"> hands-on support and guidance to organisations wishing to promote their cooperative identity.  </w:t>
      </w:r>
    </w:p>
    <w:p w14:paraId="21263200" w14:textId="77777777" w:rsidR="00AC41F2" w:rsidRPr="00201FA4" w:rsidRDefault="00AC41F2" w:rsidP="00CA73C2">
      <w:pPr>
        <w:rPr>
          <w:sz w:val="22"/>
          <w:szCs w:val="22"/>
        </w:rPr>
      </w:pPr>
    </w:p>
    <w:p w14:paraId="5FC80C78" w14:textId="00138463" w:rsidR="00FE46A4" w:rsidRDefault="00CA73C2" w:rsidP="00CA73C2">
      <w:pPr>
        <w:rPr>
          <w:rFonts w:cstheme="minorHAnsi"/>
          <w:sz w:val="22"/>
          <w:szCs w:val="22"/>
        </w:rPr>
      </w:pPr>
      <w:r w:rsidRPr="00201FA4">
        <w:rPr>
          <w:sz w:val="22"/>
          <w:szCs w:val="22"/>
        </w:rPr>
        <w:t xml:space="preserve">Since June 2016 Nicola has managed the </w:t>
      </w:r>
      <w:r w:rsidR="00DC0F3B">
        <w:rPr>
          <w:sz w:val="22"/>
          <w:szCs w:val="22"/>
        </w:rPr>
        <w:t>oper</w:t>
      </w:r>
      <w:r w:rsidR="003C7D6E">
        <w:rPr>
          <w:sz w:val="22"/>
          <w:szCs w:val="22"/>
        </w:rPr>
        <w:t>at</w:t>
      </w:r>
      <w:r w:rsidR="00DC0F3B">
        <w:rPr>
          <w:sz w:val="22"/>
          <w:szCs w:val="22"/>
        </w:rPr>
        <w:t xml:space="preserve">ions </w:t>
      </w:r>
      <w:r w:rsidR="003C7D6E">
        <w:rPr>
          <w:sz w:val="22"/>
          <w:szCs w:val="22"/>
        </w:rPr>
        <w:t xml:space="preserve">and </w:t>
      </w:r>
      <w:r w:rsidRPr="00201FA4">
        <w:rPr>
          <w:sz w:val="22"/>
          <w:szCs w:val="22"/>
        </w:rPr>
        <w:t>communications for the Co-operative Councils’ Innovation Network, p</w:t>
      </w:r>
      <w:r w:rsidRPr="00201FA4">
        <w:rPr>
          <w:rFonts w:cstheme="minorHAnsi"/>
          <w:sz w:val="22"/>
          <w:szCs w:val="22"/>
        </w:rPr>
        <w:t>roviding a central point for CCIN Member</w:t>
      </w:r>
      <w:r w:rsidR="00FE46A4">
        <w:rPr>
          <w:rFonts w:cstheme="minorHAnsi"/>
          <w:sz w:val="22"/>
          <w:szCs w:val="22"/>
        </w:rPr>
        <w:t>s, prospective members and other organisations</w:t>
      </w:r>
      <w:r w:rsidR="008667F8">
        <w:rPr>
          <w:rFonts w:cstheme="minorHAnsi"/>
          <w:sz w:val="22"/>
          <w:szCs w:val="22"/>
        </w:rPr>
        <w:t xml:space="preserve"> wishing</w:t>
      </w:r>
      <w:r w:rsidR="001B6D2D">
        <w:rPr>
          <w:rFonts w:cstheme="minorHAnsi"/>
          <w:sz w:val="22"/>
          <w:szCs w:val="22"/>
        </w:rPr>
        <w:t xml:space="preserve"> to find out more about the Network</w:t>
      </w:r>
      <w:r w:rsidR="00FE46A4">
        <w:rPr>
          <w:rFonts w:cstheme="minorHAnsi"/>
          <w:sz w:val="22"/>
          <w:szCs w:val="22"/>
        </w:rPr>
        <w:t>.</w:t>
      </w:r>
      <w:r w:rsidRPr="00201FA4">
        <w:rPr>
          <w:rFonts w:cstheme="minorHAnsi"/>
          <w:sz w:val="22"/>
          <w:szCs w:val="22"/>
        </w:rPr>
        <w:t xml:space="preserve"> </w:t>
      </w:r>
    </w:p>
    <w:p w14:paraId="0ABC9A68" w14:textId="77777777" w:rsidR="00491A1C" w:rsidRDefault="00491A1C" w:rsidP="00CA73C2">
      <w:pPr>
        <w:rPr>
          <w:sz w:val="22"/>
          <w:szCs w:val="22"/>
        </w:rPr>
      </w:pPr>
    </w:p>
    <w:p w14:paraId="451469D7" w14:textId="168BB073" w:rsidR="00CA73C2" w:rsidRDefault="00567CA0" w:rsidP="00CA73C2">
      <w:pPr>
        <w:rPr>
          <w:sz w:val="22"/>
          <w:szCs w:val="22"/>
        </w:rPr>
      </w:pPr>
      <w:r>
        <w:rPr>
          <w:sz w:val="22"/>
          <w:szCs w:val="22"/>
        </w:rPr>
        <w:t>Committed to exceeding expectations,</w:t>
      </w:r>
      <w:r w:rsidR="00462F4D">
        <w:rPr>
          <w:sz w:val="22"/>
          <w:szCs w:val="22"/>
        </w:rPr>
        <w:t xml:space="preserve"> services </w:t>
      </w:r>
      <w:r w:rsidR="001104B3">
        <w:rPr>
          <w:sz w:val="22"/>
          <w:szCs w:val="22"/>
        </w:rPr>
        <w:t>comprise</w:t>
      </w:r>
      <w:r w:rsidR="00CA73C2" w:rsidRPr="00201FA4">
        <w:rPr>
          <w:sz w:val="22"/>
          <w:szCs w:val="22"/>
        </w:rPr>
        <w:t>:</w:t>
      </w:r>
    </w:p>
    <w:p w14:paraId="39E53688" w14:textId="2969CB16" w:rsidR="002A77C9" w:rsidRDefault="002A77C9" w:rsidP="00CA73C2">
      <w:pPr>
        <w:rPr>
          <w:sz w:val="22"/>
          <w:szCs w:val="22"/>
        </w:rPr>
      </w:pPr>
    </w:p>
    <w:p w14:paraId="36CF8D3D" w14:textId="5D7AEBC1" w:rsidR="00421C95" w:rsidRPr="000B24BE" w:rsidRDefault="002A77C9" w:rsidP="000B24BE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0B24BE">
        <w:rPr>
          <w:b/>
          <w:bCs/>
          <w:sz w:val="22"/>
          <w:szCs w:val="22"/>
          <w:lang w:val="en-US"/>
        </w:rPr>
        <w:t>Communications &amp; Marketing</w:t>
      </w:r>
      <w:r w:rsidRPr="000B24BE">
        <w:rPr>
          <w:sz w:val="22"/>
          <w:szCs w:val="22"/>
          <w:lang w:val="en-US"/>
        </w:rPr>
        <w:t xml:space="preserve"> – production and dissemination of member communication via publications newsletters, member promotions, member specific news, WhatsApp Groups etc.</w:t>
      </w:r>
      <w:r w:rsidR="000B24BE" w:rsidRPr="000B24BE">
        <w:rPr>
          <w:rFonts w:cstheme="minorHAnsi"/>
          <w:sz w:val="22"/>
          <w:szCs w:val="22"/>
        </w:rPr>
        <w:t xml:space="preserve"> Brand guardian for the CCIN’s visual identity</w:t>
      </w:r>
    </w:p>
    <w:p w14:paraId="393EF07F" w14:textId="02D60B75" w:rsidR="002A77C9" w:rsidRPr="002A77C9" w:rsidRDefault="002A77C9" w:rsidP="00460370">
      <w:pPr>
        <w:numPr>
          <w:ilvl w:val="0"/>
          <w:numId w:val="22"/>
        </w:numPr>
        <w:rPr>
          <w:sz w:val="22"/>
          <w:szCs w:val="22"/>
        </w:rPr>
      </w:pPr>
      <w:r w:rsidRPr="00421C95">
        <w:rPr>
          <w:b/>
          <w:bCs/>
          <w:sz w:val="22"/>
          <w:szCs w:val="22"/>
          <w:lang w:val="en-US"/>
        </w:rPr>
        <w:t>Event Strategy</w:t>
      </w:r>
      <w:r w:rsidRPr="00421C95">
        <w:rPr>
          <w:sz w:val="22"/>
          <w:szCs w:val="22"/>
          <w:lang w:val="en-US"/>
        </w:rPr>
        <w:t xml:space="preserve"> – planning, </w:t>
      </w:r>
      <w:proofErr w:type="spellStart"/>
      <w:r w:rsidR="001104B3" w:rsidRPr="00421C95">
        <w:rPr>
          <w:sz w:val="22"/>
          <w:szCs w:val="22"/>
          <w:lang w:val="en-US"/>
        </w:rPr>
        <w:t>organising</w:t>
      </w:r>
      <w:proofErr w:type="spellEnd"/>
      <w:r w:rsidR="001104B3" w:rsidRPr="00421C95">
        <w:rPr>
          <w:sz w:val="22"/>
          <w:szCs w:val="22"/>
          <w:lang w:val="en-US"/>
        </w:rPr>
        <w:t>,</w:t>
      </w:r>
      <w:r w:rsidRPr="00421C95">
        <w:rPr>
          <w:sz w:val="22"/>
          <w:szCs w:val="22"/>
          <w:lang w:val="en-US"/>
        </w:rPr>
        <w:t xml:space="preserve"> and attending events</w:t>
      </w:r>
      <w:r w:rsidR="00460370">
        <w:rPr>
          <w:sz w:val="22"/>
          <w:szCs w:val="22"/>
          <w:lang w:val="en-US"/>
        </w:rPr>
        <w:t>, conferences, exhibitions</w:t>
      </w:r>
      <w:r w:rsidRPr="00421C95">
        <w:rPr>
          <w:sz w:val="22"/>
          <w:szCs w:val="22"/>
          <w:lang w:val="en-US"/>
        </w:rPr>
        <w:t xml:space="preserve"> (in person and online) on behalf of the Network acting as an Ambassador and Spokesperson.</w:t>
      </w:r>
      <w:r w:rsidR="00421C95" w:rsidRPr="00421C95">
        <w:rPr>
          <w:rFonts w:cstheme="minorHAnsi"/>
          <w:sz w:val="22"/>
          <w:szCs w:val="22"/>
        </w:rPr>
        <w:t xml:space="preserve"> </w:t>
      </w:r>
    </w:p>
    <w:p w14:paraId="3E9D0FCE" w14:textId="7838263B" w:rsidR="002A77C9" w:rsidRPr="006D5C49" w:rsidRDefault="002A77C9" w:rsidP="006D5C49">
      <w:pPr>
        <w:pStyle w:val="ListParagraph"/>
        <w:numPr>
          <w:ilvl w:val="0"/>
          <w:numId w:val="22"/>
        </w:numPr>
        <w:rPr>
          <w:rFonts w:cstheme="minorHAnsi"/>
          <w:sz w:val="22"/>
          <w:szCs w:val="22"/>
        </w:rPr>
      </w:pPr>
      <w:r w:rsidRPr="006D5C49">
        <w:rPr>
          <w:b/>
          <w:bCs/>
          <w:sz w:val="22"/>
          <w:szCs w:val="22"/>
          <w:lang w:val="en-US"/>
        </w:rPr>
        <w:t>Website strategy</w:t>
      </w:r>
      <w:r w:rsidRPr="006D5C49">
        <w:rPr>
          <w:sz w:val="22"/>
          <w:szCs w:val="22"/>
          <w:lang w:val="en-US"/>
        </w:rPr>
        <w:t xml:space="preserve"> – manag</w:t>
      </w:r>
      <w:r w:rsidR="009768EB" w:rsidRPr="006D5C49">
        <w:rPr>
          <w:sz w:val="22"/>
          <w:szCs w:val="22"/>
          <w:lang w:val="en-US"/>
        </w:rPr>
        <w:t>ing</w:t>
      </w:r>
      <w:r w:rsidRPr="006D5C49">
        <w:rPr>
          <w:sz w:val="22"/>
          <w:szCs w:val="22"/>
          <w:lang w:val="en-US"/>
        </w:rPr>
        <w:t xml:space="preserve"> and updat</w:t>
      </w:r>
      <w:r w:rsidR="009768EB" w:rsidRPr="006D5C49">
        <w:rPr>
          <w:sz w:val="22"/>
          <w:szCs w:val="22"/>
          <w:lang w:val="en-US"/>
        </w:rPr>
        <w:t>ing</w:t>
      </w:r>
      <w:r w:rsidRPr="006D5C49">
        <w:rPr>
          <w:sz w:val="22"/>
          <w:szCs w:val="22"/>
          <w:lang w:val="en-US"/>
        </w:rPr>
        <w:t xml:space="preserve"> content on the Councils.coop website including, the collation of case studies, blogs, member news and publications.</w:t>
      </w:r>
      <w:r w:rsidR="006D5C49" w:rsidRPr="006D5C49">
        <w:rPr>
          <w:rFonts w:cstheme="minorHAnsi"/>
          <w:sz w:val="22"/>
          <w:szCs w:val="22"/>
        </w:rPr>
        <w:t xml:space="preserve"> Case Studies have grown from 70 to 330 over the last five years</w:t>
      </w:r>
      <w:r w:rsidR="00B3334A">
        <w:rPr>
          <w:rFonts w:cstheme="minorHAnsi"/>
          <w:sz w:val="22"/>
          <w:szCs w:val="22"/>
        </w:rPr>
        <w:t xml:space="preserve">. </w:t>
      </w:r>
      <w:r w:rsidR="00B3334A" w:rsidRPr="00B3334A">
        <w:rPr>
          <w:sz w:val="22"/>
          <w:szCs w:val="22"/>
        </w:rPr>
        <w:t xml:space="preserve"> </w:t>
      </w:r>
      <w:r w:rsidR="00B3334A">
        <w:rPr>
          <w:sz w:val="22"/>
          <w:szCs w:val="22"/>
        </w:rPr>
        <w:t>C</w:t>
      </w:r>
      <w:r w:rsidRPr="002A77C9">
        <w:rPr>
          <w:sz w:val="22"/>
          <w:szCs w:val="22"/>
        </w:rPr>
        <w:t xml:space="preserve">urating </w:t>
      </w:r>
      <w:r w:rsidR="00B3334A">
        <w:rPr>
          <w:sz w:val="22"/>
          <w:szCs w:val="22"/>
        </w:rPr>
        <w:t xml:space="preserve">the </w:t>
      </w:r>
      <w:r w:rsidRPr="002A77C9">
        <w:rPr>
          <w:sz w:val="22"/>
          <w:szCs w:val="22"/>
        </w:rPr>
        <w:t xml:space="preserve">scope and content of </w:t>
      </w:r>
      <w:r w:rsidR="00B3334A">
        <w:rPr>
          <w:sz w:val="22"/>
          <w:szCs w:val="22"/>
        </w:rPr>
        <w:t xml:space="preserve">a </w:t>
      </w:r>
      <w:r w:rsidRPr="002A77C9">
        <w:rPr>
          <w:sz w:val="22"/>
          <w:szCs w:val="22"/>
        </w:rPr>
        <w:t>new website</w:t>
      </w:r>
      <w:r w:rsidR="00B3334A">
        <w:rPr>
          <w:sz w:val="22"/>
          <w:szCs w:val="22"/>
        </w:rPr>
        <w:t>, to be launched in Autumn 2021</w:t>
      </w:r>
      <w:r w:rsidRPr="002A77C9">
        <w:rPr>
          <w:sz w:val="22"/>
          <w:szCs w:val="22"/>
        </w:rPr>
        <w:t>.</w:t>
      </w:r>
    </w:p>
    <w:p w14:paraId="2A74303F" w14:textId="7E001C51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Social Media management, </w:t>
      </w:r>
      <w:r w:rsidR="00374115" w:rsidRPr="002A77C9">
        <w:rPr>
          <w:b/>
          <w:bCs/>
          <w:sz w:val="22"/>
          <w:szCs w:val="22"/>
          <w:lang w:val="en-US"/>
        </w:rPr>
        <w:t>engagement,</w:t>
      </w:r>
      <w:r w:rsidRPr="002A77C9">
        <w:rPr>
          <w:b/>
          <w:bCs/>
          <w:sz w:val="22"/>
          <w:szCs w:val="22"/>
          <w:lang w:val="en-US"/>
        </w:rPr>
        <w:t xml:space="preserve"> and content </w:t>
      </w:r>
      <w:r w:rsidRPr="002A77C9">
        <w:rPr>
          <w:sz w:val="22"/>
          <w:szCs w:val="22"/>
          <w:lang w:val="en-US"/>
        </w:rPr>
        <w:t xml:space="preserve">– managing the reputation and profile of the Network on Twitter, </w:t>
      </w:r>
      <w:r w:rsidR="00374115" w:rsidRPr="002A77C9">
        <w:rPr>
          <w:sz w:val="22"/>
          <w:szCs w:val="22"/>
          <w:lang w:val="en-US"/>
        </w:rPr>
        <w:t>Facebook,</w:t>
      </w:r>
      <w:r w:rsidRPr="002A77C9">
        <w:rPr>
          <w:sz w:val="22"/>
          <w:szCs w:val="22"/>
          <w:lang w:val="en-US"/>
        </w:rPr>
        <w:t xml:space="preserve"> and LinkedIn</w:t>
      </w:r>
    </w:p>
    <w:p w14:paraId="466BB5A1" w14:textId="3FF63A84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Membership recruitment, </w:t>
      </w:r>
      <w:r w:rsidR="00374115" w:rsidRPr="002A77C9">
        <w:rPr>
          <w:b/>
          <w:bCs/>
          <w:sz w:val="22"/>
          <w:szCs w:val="22"/>
          <w:lang w:val="en-US"/>
        </w:rPr>
        <w:t>servicing,</w:t>
      </w:r>
      <w:r w:rsidRPr="002A77C9">
        <w:rPr>
          <w:b/>
          <w:bCs/>
          <w:sz w:val="22"/>
          <w:szCs w:val="22"/>
          <w:lang w:val="en-US"/>
        </w:rPr>
        <w:t xml:space="preserve"> and retention</w:t>
      </w:r>
      <w:r w:rsidRPr="002A77C9">
        <w:rPr>
          <w:sz w:val="22"/>
          <w:szCs w:val="22"/>
          <w:lang w:val="en-US"/>
        </w:rPr>
        <w:t xml:space="preserve"> – Since 2016 the number of members has grown </w:t>
      </w:r>
      <w:r w:rsidR="00CC38CA">
        <w:rPr>
          <w:sz w:val="22"/>
          <w:szCs w:val="22"/>
          <w:lang w:val="en-US"/>
        </w:rPr>
        <w:t>from 20 councils to over 100 members and supporter</w:t>
      </w:r>
      <w:r w:rsidR="009D6A9C">
        <w:rPr>
          <w:sz w:val="22"/>
          <w:szCs w:val="22"/>
          <w:lang w:val="en-US"/>
        </w:rPr>
        <w:t xml:space="preserve">. </w:t>
      </w:r>
      <w:r w:rsidRPr="002A77C9">
        <w:rPr>
          <w:sz w:val="22"/>
          <w:szCs w:val="22"/>
          <w:lang w:val="en-US"/>
        </w:rPr>
        <w:t xml:space="preserve"> </w:t>
      </w:r>
      <w:r w:rsidR="009D6A9C">
        <w:rPr>
          <w:sz w:val="22"/>
          <w:szCs w:val="22"/>
          <w:lang w:val="en-US"/>
        </w:rPr>
        <w:t>Overseen the creation of</w:t>
      </w:r>
      <w:r w:rsidRPr="002A77C9">
        <w:rPr>
          <w:sz w:val="22"/>
          <w:szCs w:val="22"/>
          <w:lang w:val="en-US"/>
        </w:rPr>
        <w:t xml:space="preserve"> four categories of membership: Full, Associate, Affiliate, Supporter.</w:t>
      </w:r>
    </w:p>
    <w:p w14:paraId="70BA916A" w14:textId="3AB58247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Provision of CCIN Secretariat and Governance Support </w:t>
      </w:r>
      <w:r w:rsidRPr="002A77C9">
        <w:rPr>
          <w:sz w:val="22"/>
          <w:szCs w:val="22"/>
          <w:lang w:val="en-US"/>
        </w:rPr>
        <w:t xml:space="preserve">– </w:t>
      </w:r>
      <w:proofErr w:type="spellStart"/>
      <w:r w:rsidRPr="002A77C9">
        <w:rPr>
          <w:sz w:val="22"/>
          <w:szCs w:val="22"/>
          <w:lang w:val="en-US"/>
        </w:rPr>
        <w:t>organising</w:t>
      </w:r>
      <w:proofErr w:type="spellEnd"/>
      <w:r w:rsidRPr="002A77C9">
        <w:rPr>
          <w:sz w:val="22"/>
          <w:szCs w:val="22"/>
          <w:lang w:val="en-US"/>
        </w:rPr>
        <w:t xml:space="preserve"> Governance meetings, managing agendas, taking minutes, </w:t>
      </w:r>
      <w:r w:rsidR="0046692B" w:rsidRPr="002A77C9">
        <w:rPr>
          <w:sz w:val="22"/>
          <w:szCs w:val="22"/>
          <w:lang w:val="en-US"/>
        </w:rPr>
        <w:t>recording,</w:t>
      </w:r>
      <w:r w:rsidRPr="002A77C9">
        <w:rPr>
          <w:sz w:val="22"/>
          <w:szCs w:val="22"/>
          <w:lang w:val="en-US"/>
        </w:rPr>
        <w:t xml:space="preserve"> and tracking decisions and actions.</w:t>
      </w:r>
    </w:p>
    <w:p w14:paraId="40697530" w14:textId="73D95609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Officer Network </w:t>
      </w:r>
      <w:r w:rsidR="001517DE">
        <w:rPr>
          <w:b/>
          <w:bCs/>
          <w:sz w:val="22"/>
          <w:szCs w:val="22"/>
          <w:lang w:val="en-US"/>
        </w:rPr>
        <w:t xml:space="preserve">Support </w:t>
      </w:r>
      <w:r w:rsidRPr="002A77C9">
        <w:rPr>
          <w:sz w:val="22"/>
          <w:szCs w:val="22"/>
          <w:lang w:val="en-US"/>
        </w:rPr>
        <w:t xml:space="preserve">– engaging officers in Network activity, </w:t>
      </w:r>
      <w:proofErr w:type="spellStart"/>
      <w:r w:rsidRPr="002A77C9">
        <w:rPr>
          <w:sz w:val="22"/>
          <w:szCs w:val="22"/>
          <w:lang w:val="en-US"/>
        </w:rPr>
        <w:t>organising</w:t>
      </w:r>
      <w:proofErr w:type="spellEnd"/>
      <w:r w:rsidRPr="002A77C9">
        <w:rPr>
          <w:sz w:val="22"/>
          <w:szCs w:val="22"/>
          <w:lang w:val="en-US"/>
        </w:rPr>
        <w:t xml:space="preserve"> monthly calls, managing agendas / inviting speakers</w:t>
      </w:r>
    </w:p>
    <w:p w14:paraId="28C178A6" w14:textId="561FB1DB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Project management, monitoring and tracking </w:t>
      </w:r>
      <w:r w:rsidRPr="002A77C9">
        <w:rPr>
          <w:sz w:val="22"/>
          <w:szCs w:val="22"/>
          <w:lang w:val="en-US"/>
        </w:rPr>
        <w:t xml:space="preserve">– </w:t>
      </w:r>
      <w:r w:rsidR="002B4924">
        <w:rPr>
          <w:sz w:val="22"/>
          <w:szCs w:val="22"/>
          <w:lang w:val="en-US"/>
        </w:rPr>
        <w:t xml:space="preserve">the </w:t>
      </w:r>
      <w:r w:rsidRPr="002A77C9">
        <w:rPr>
          <w:sz w:val="22"/>
          <w:szCs w:val="22"/>
          <w:lang w:val="en-US"/>
        </w:rPr>
        <w:t>number of funded projects delivered by Network Members has grown from six in 2016 to 40 projects in 2021.</w:t>
      </w:r>
    </w:p>
    <w:p w14:paraId="213E335A" w14:textId="6053C125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CRM &amp; GDPR – </w:t>
      </w:r>
      <w:r w:rsidRPr="002A77C9">
        <w:rPr>
          <w:sz w:val="22"/>
          <w:szCs w:val="22"/>
          <w:lang w:val="en-US"/>
        </w:rPr>
        <w:t>as the Network has grown, so has the volume of member data.  Contacts have grown from c100 email addresses to &gt;1000 contacts across seven audiences.</w:t>
      </w:r>
    </w:p>
    <w:p w14:paraId="6A44BC44" w14:textId="6385304E" w:rsidR="002A77C9" w:rsidRPr="002A77C9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Strategy and Action Plan </w:t>
      </w:r>
      <w:r w:rsidRPr="002A77C9">
        <w:rPr>
          <w:sz w:val="22"/>
          <w:szCs w:val="22"/>
          <w:lang w:val="en-US"/>
        </w:rPr>
        <w:t>– managing monitoring and tracking delivery, and in most cases delivering the actions.</w:t>
      </w:r>
    </w:p>
    <w:p w14:paraId="69F75BDC" w14:textId="2826A3A4" w:rsidR="002A77C9" w:rsidRPr="00863AA6" w:rsidRDefault="002A77C9" w:rsidP="002A77C9">
      <w:pPr>
        <w:numPr>
          <w:ilvl w:val="0"/>
          <w:numId w:val="22"/>
        </w:numPr>
        <w:rPr>
          <w:sz w:val="22"/>
          <w:szCs w:val="22"/>
        </w:rPr>
      </w:pPr>
      <w:r w:rsidRPr="002A77C9">
        <w:rPr>
          <w:b/>
          <w:bCs/>
          <w:sz w:val="22"/>
          <w:szCs w:val="22"/>
          <w:lang w:val="en-US"/>
        </w:rPr>
        <w:t xml:space="preserve">Dynamic Purchasing System – </w:t>
      </w:r>
      <w:r w:rsidRPr="002A77C9">
        <w:rPr>
          <w:sz w:val="22"/>
          <w:szCs w:val="22"/>
          <w:lang w:val="en-US"/>
        </w:rPr>
        <w:t>promoting the DPS and managing relationships with Suppliers.</w:t>
      </w:r>
    </w:p>
    <w:p w14:paraId="6D608864" w14:textId="2B5D5EEA" w:rsidR="00863AA6" w:rsidRDefault="00863AA6" w:rsidP="00863AA6">
      <w:pPr>
        <w:rPr>
          <w:sz w:val="22"/>
          <w:szCs w:val="22"/>
        </w:rPr>
      </w:pPr>
    </w:p>
    <w:p w14:paraId="380EF0C7" w14:textId="3DCE6036" w:rsidR="00863AA6" w:rsidRDefault="00863AA6" w:rsidP="00863AA6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3EE7010E" wp14:editId="04FEE56E">
            <wp:extent cx="6400800" cy="4800600"/>
            <wp:effectExtent l="0" t="0" r="0" b="0"/>
            <wp:docPr id="1" name="Picture 1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posing for a phot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763" cy="482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DD9ED" w14:textId="7E4172E9" w:rsidR="00863AA6" w:rsidRDefault="00863AA6" w:rsidP="00863AA6">
      <w:pPr>
        <w:rPr>
          <w:sz w:val="22"/>
          <w:szCs w:val="22"/>
        </w:rPr>
      </w:pPr>
    </w:p>
    <w:p w14:paraId="5AA0D000" w14:textId="791C5069" w:rsidR="002A77C9" w:rsidRPr="00662F2C" w:rsidRDefault="00863AA6" w:rsidP="00CA73C2">
      <w:pPr>
        <w:rPr>
          <w:rFonts w:ascii="Times New Roman" w:eastAsia="Times New Roman" w:hAnsi="Times New Roman" w:cs="Times New Roman"/>
          <w:lang w:eastAsia="en-GB"/>
        </w:rPr>
      </w:pPr>
      <w:proofErr w:type="gramStart"/>
      <w:r w:rsidRPr="00863AA6">
        <w:rPr>
          <w:rFonts w:ascii="Times New Roman" w:eastAsia="Times New Roman" w:hAnsi="Times New Roman" w:cs="Times New Roman"/>
          <w:lang w:eastAsia="en-GB"/>
        </w:rPr>
        <w:t>L:R</w:t>
      </w:r>
      <w:proofErr w:type="gramEnd"/>
      <w:r w:rsidRPr="00863AA6">
        <w:rPr>
          <w:rFonts w:ascii="Times New Roman" w:eastAsia="Times New Roman" w:hAnsi="Times New Roman" w:cs="Times New Roman"/>
          <w:lang w:eastAsia="en-GB"/>
        </w:rPr>
        <w:t xml:space="preserve"> Steve Reed MP, OBE - CCIN Honorary President, Cllr Sharon Taylor OBE - Chair of the CCIN and Leader of Stevenage Borough Council, Nicola Huckerby - Branding.coop</w:t>
      </w:r>
    </w:p>
    <w:p w14:paraId="08998A8C" w14:textId="77777777" w:rsidR="000D0BF8" w:rsidRPr="00927B1F" w:rsidRDefault="000D0BF8" w:rsidP="00CD28AE">
      <w:pPr>
        <w:rPr>
          <w:rFonts w:cstheme="minorHAnsi"/>
        </w:rPr>
      </w:pPr>
      <w:r w:rsidRPr="00927B1F">
        <w:rPr>
          <w:rFonts w:cstheme="minorHAnsi"/>
        </w:rPr>
        <w:t>_____________________________________</w:t>
      </w:r>
      <w:r w:rsidR="008D6993" w:rsidRPr="00927B1F">
        <w:rPr>
          <w:rFonts w:cstheme="minorHAnsi"/>
        </w:rPr>
        <w:t>______________________________</w:t>
      </w:r>
    </w:p>
    <w:p w14:paraId="0564C998" w14:textId="77777777" w:rsidR="000D0BF8" w:rsidRPr="00927B1F" w:rsidRDefault="000D0BF8" w:rsidP="00CD28AE">
      <w:pPr>
        <w:rPr>
          <w:rFonts w:cstheme="minorHAnsi"/>
        </w:rPr>
      </w:pPr>
    </w:p>
    <w:p w14:paraId="0696908F" w14:textId="3CA1C7E0" w:rsidR="00185469" w:rsidRDefault="00185469" w:rsidP="00185469">
      <w:pPr>
        <w:rPr>
          <w:b/>
        </w:rPr>
      </w:pPr>
      <w:r w:rsidRPr="00372FEF">
        <w:rPr>
          <w:b/>
        </w:rPr>
        <w:t>For further information contact:</w:t>
      </w:r>
    </w:p>
    <w:p w14:paraId="257DBDC9" w14:textId="77777777" w:rsidR="00F22E55" w:rsidRPr="00372FEF" w:rsidRDefault="00F22E55" w:rsidP="00185469">
      <w:pPr>
        <w:rPr>
          <w:b/>
        </w:rPr>
      </w:pPr>
    </w:p>
    <w:p w14:paraId="5934643D" w14:textId="55CB6C8C" w:rsidR="00185469" w:rsidRPr="00AD5272" w:rsidRDefault="0042552D" w:rsidP="00185469">
      <w:pPr>
        <w:rPr>
          <w:b/>
        </w:rPr>
      </w:pPr>
      <w:r w:rsidRPr="0042552D">
        <w:rPr>
          <w:b/>
        </w:rPr>
        <w:t>Nicola Huckerby</w:t>
      </w:r>
    </w:p>
    <w:p w14:paraId="49F64B08" w14:textId="517C720F" w:rsidR="00185469" w:rsidRPr="00F468A5" w:rsidRDefault="0042552D" w:rsidP="00185469">
      <w:r>
        <w:t>Director – Branding.coop</w:t>
      </w:r>
    </w:p>
    <w:p w14:paraId="08A947B4" w14:textId="0C4916F4" w:rsidR="00185469" w:rsidRPr="00F468A5" w:rsidRDefault="00EB6E91" w:rsidP="00185469">
      <w:hyperlink r:id="rId10" w:history="1">
        <w:r w:rsidR="0042552D" w:rsidRPr="00B84FE7">
          <w:rPr>
            <w:rStyle w:val="Hyperlink"/>
          </w:rPr>
          <w:t>hello@branding.coop</w:t>
        </w:r>
      </w:hyperlink>
      <w:r w:rsidR="0042552D">
        <w:t xml:space="preserve"> | 07813 687 292 | </w:t>
      </w:r>
      <w:hyperlink r:id="rId11" w:history="1">
        <w:r w:rsidR="0042552D" w:rsidRPr="00B84FE7">
          <w:rPr>
            <w:rStyle w:val="Hyperlink"/>
          </w:rPr>
          <w:t>www.branding.coop</w:t>
        </w:r>
      </w:hyperlink>
      <w:r w:rsidR="0042552D">
        <w:t xml:space="preserve"> </w:t>
      </w:r>
    </w:p>
    <w:p w14:paraId="74FD0361" w14:textId="77777777" w:rsidR="000D0BF8" w:rsidRPr="00927B1F" w:rsidRDefault="000D0BF8" w:rsidP="00185469">
      <w:pPr>
        <w:rPr>
          <w:rFonts w:cstheme="minorHAnsi"/>
        </w:rPr>
      </w:pPr>
    </w:p>
    <w:sectPr w:rsidR="000D0BF8" w:rsidRPr="00927B1F" w:rsidSect="001E4F94">
      <w:footerReference w:type="default" r:id="rId12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D3D4" w14:textId="77777777" w:rsidR="00EB6E91" w:rsidRDefault="00EB6E91" w:rsidP="00B41B33">
      <w:r>
        <w:separator/>
      </w:r>
    </w:p>
  </w:endnote>
  <w:endnote w:type="continuationSeparator" w:id="0">
    <w:p w14:paraId="2D991BCE" w14:textId="77777777" w:rsidR="00EB6E91" w:rsidRDefault="00EB6E91" w:rsidP="00B4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nk Lit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KIVOB M+ DIN Salford">
    <w:altName w:val="DIN Salfor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255E" w14:textId="77777777" w:rsidR="009F6C59" w:rsidRDefault="009F6C59">
    <w:pPr>
      <w:pStyle w:val="Footer"/>
    </w:pPr>
    <w:r>
      <w:rPr>
        <w:rFonts w:ascii="Calibri" w:eastAsiaTheme="minorEastAsia" w:hAnsi="Calibri" w:cs="Times New Roman"/>
        <w:b/>
        <w:bCs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34E6A" wp14:editId="65D418DD">
              <wp:simplePos x="0" y="0"/>
              <wp:positionH relativeFrom="column">
                <wp:posOffset>1839432</wp:posOffset>
              </wp:positionH>
              <wp:positionV relativeFrom="paragraph">
                <wp:posOffset>0</wp:posOffset>
              </wp:positionV>
              <wp:extent cx="4342765" cy="3454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2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160FA" w14:textId="77777777" w:rsidR="009F6C59" w:rsidRDefault="009F6C59" w:rsidP="003C434E"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E: </w:t>
                          </w:r>
                          <w:hyperlink r:id="rId1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bCs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comms@councils.coop</w:t>
                            </w:r>
                          </w:hyperlink>
                          <w:r>
                            <w:rPr>
                              <w:rFonts w:ascii="Calibri" w:eastAsiaTheme="minorEastAsia" w:hAnsi="Calibri" w:cs="Times New Roman"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 | </w:t>
                          </w:r>
                          <w:r w:rsidRPr="00B41B33"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>T:</w:t>
                          </w:r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hyperlink r:id="rId2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@CoopInnovation</w:t>
                            </w:r>
                          </w:hyperlink>
                          <w:r w:rsidRPr="00B41B33"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color w:val="FF0000"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r>
                            <w:rPr>
                              <w:rFonts w:ascii="Calibri" w:eastAsiaTheme="minorEastAsia" w:hAnsi="Calibri" w:cs="Times New Roman"/>
                              <w:b/>
                              <w:bCs/>
                              <w:noProof/>
                              <w:sz w:val="22"/>
                              <w:szCs w:val="22"/>
                              <w:lang w:eastAsia="en-GB"/>
                            </w:rPr>
                            <w:t>| W:</w:t>
                          </w:r>
                          <w:r w:rsidRPr="00B41B33">
                            <w:rPr>
                              <w:rFonts w:ascii="Calibri" w:eastAsiaTheme="minorEastAsia" w:hAnsi="Calibri" w:cs="Times New Roman"/>
                              <w:noProof/>
                              <w:color w:val="FF0000"/>
                              <w:sz w:val="22"/>
                              <w:szCs w:val="22"/>
                              <w:lang w:eastAsia="en-GB"/>
                            </w:rPr>
                            <w:t xml:space="preserve"> </w:t>
                          </w:r>
                          <w:hyperlink r:id="rId3" w:history="1">
                            <w:r w:rsidRPr="00B41B33">
                              <w:rPr>
                                <w:rStyle w:val="Hyperlink"/>
                                <w:rFonts w:ascii="Calibri" w:eastAsiaTheme="minorEastAsia" w:hAnsi="Calibri" w:cs="Times New Roman"/>
                                <w:noProof/>
                                <w:color w:val="FF0000"/>
                                <w:sz w:val="22"/>
                                <w:szCs w:val="22"/>
                                <w:lang w:eastAsia="en-GB"/>
                              </w:rPr>
                              <w:t>councils.coop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34E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4.85pt;margin-top:0;width:341.9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" filled="f" stroked="f">
              <v:textbox>
                <w:txbxContent>
                  <w:p w14:paraId="6BF160FA" w14:textId="77777777" w:rsidR="009F6C59" w:rsidRDefault="009F6C59" w:rsidP="003C434E"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E: </w:t>
                    </w:r>
                    <w:hyperlink r:id="rId4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bCs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comms@councils.coop</w:t>
                      </w:r>
                    </w:hyperlink>
                    <w:r>
                      <w:rPr>
                        <w:rFonts w:ascii="Calibri" w:eastAsiaTheme="minorEastAsia" w:hAnsi="Calibri" w:cs="Times New Roman"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 | </w:t>
                    </w:r>
                    <w:r w:rsidRPr="00B41B33"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>T:</w:t>
                    </w:r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hyperlink r:id="rId5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@CoopInnovation</w:t>
                      </w:r>
                    </w:hyperlink>
                    <w:r w:rsidRPr="00B41B33"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color w:val="FF0000"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r>
                      <w:rPr>
                        <w:rFonts w:ascii="Calibri" w:eastAsiaTheme="minorEastAsia" w:hAnsi="Calibri" w:cs="Times New Roman"/>
                        <w:b/>
                        <w:bCs/>
                        <w:noProof/>
                        <w:sz w:val="22"/>
                        <w:szCs w:val="22"/>
                        <w:lang w:eastAsia="en-GB"/>
                      </w:rPr>
                      <w:t>| W:</w:t>
                    </w:r>
                    <w:r w:rsidRPr="00B41B33">
                      <w:rPr>
                        <w:rFonts w:ascii="Calibri" w:eastAsiaTheme="minorEastAsia" w:hAnsi="Calibri" w:cs="Times New Roman"/>
                        <w:noProof/>
                        <w:color w:val="FF0000"/>
                        <w:sz w:val="22"/>
                        <w:szCs w:val="22"/>
                        <w:lang w:eastAsia="en-GB"/>
                      </w:rPr>
                      <w:t xml:space="preserve"> </w:t>
                    </w:r>
                    <w:hyperlink r:id="rId6" w:history="1">
                      <w:r w:rsidRPr="00B41B33">
                        <w:rPr>
                          <w:rStyle w:val="Hyperlink"/>
                          <w:rFonts w:ascii="Calibri" w:eastAsiaTheme="minorEastAsia" w:hAnsi="Calibri" w:cs="Times New Roman"/>
                          <w:noProof/>
                          <w:color w:val="FF0000"/>
                          <w:sz w:val="22"/>
                          <w:szCs w:val="22"/>
                          <w:lang w:eastAsia="en-GB"/>
                        </w:rPr>
                        <w:t>councils.coop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rFonts w:ascii="Calibri" w:eastAsiaTheme="minorEastAsia" w:hAnsi="Calibri" w:cs="Times New Roman"/>
        <w:b/>
        <w:bCs/>
        <w:noProof/>
        <w:sz w:val="22"/>
        <w:szCs w:val="22"/>
        <w:lang w:eastAsia="en-GB"/>
      </w:rPr>
      <w:drawing>
        <wp:inline distT="0" distB="0" distL="0" distR="0" wp14:anchorId="14CAC6C1" wp14:editId="4237A63E">
          <wp:extent cx="1765935" cy="43415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IN Marque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6" cy="45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88B5" w14:textId="77777777" w:rsidR="00EB6E91" w:rsidRDefault="00EB6E91" w:rsidP="00B41B33">
      <w:r>
        <w:separator/>
      </w:r>
    </w:p>
  </w:footnote>
  <w:footnote w:type="continuationSeparator" w:id="0">
    <w:p w14:paraId="361B0896" w14:textId="77777777" w:rsidR="00EB6E91" w:rsidRDefault="00EB6E91" w:rsidP="00B41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332"/>
    <w:multiLevelType w:val="hybridMultilevel"/>
    <w:tmpl w:val="FE3493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7408B"/>
    <w:multiLevelType w:val="hybridMultilevel"/>
    <w:tmpl w:val="3B0EFB82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489A"/>
    <w:multiLevelType w:val="hybridMultilevel"/>
    <w:tmpl w:val="FC6EAA02"/>
    <w:lvl w:ilvl="0" w:tplc="A03CA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4C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0A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83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60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24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E9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20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AC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D77E14"/>
    <w:multiLevelType w:val="hybridMultilevel"/>
    <w:tmpl w:val="152A2E46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3DA4"/>
    <w:multiLevelType w:val="hybridMultilevel"/>
    <w:tmpl w:val="FEBAD5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B46C9A"/>
    <w:multiLevelType w:val="multilevel"/>
    <w:tmpl w:val="24E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65B56"/>
    <w:multiLevelType w:val="hybridMultilevel"/>
    <w:tmpl w:val="9968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67A11"/>
    <w:multiLevelType w:val="multilevel"/>
    <w:tmpl w:val="812C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558F5"/>
    <w:multiLevelType w:val="hybridMultilevel"/>
    <w:tmpl w:val="FF64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381D"/>
    <w:multiLevelType w:val="hybridMultilevel"/>
    <w:tmpl w:val="BCFA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64EA7"/>
    <w:multiLevelType w:val="hybridMultilevel"/>
    <w:tmpl w:val="39CA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D6F43"/>
    <w:multiLevelType w:val="multilevel"/>
    <w:tmpl w:val="72D4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91B1D"/>
    <w:multiLevelType w:val="hybridMultilevel"/>
    <w:tmpl w:val="DA822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35BEB"/>
    <w:multiLevelType w:val="hybridMultilevel"/>
    <w:tmpl w:val="13262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C13"/>
    <w:multiLevelType w:val="hybridMultilevel"/>
    <w:tmpl w:val="EE36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359E4"/>
    <w:multiLevelType w:val="hybridMultilevel"/>
    <w:tmpl w:val="7DE8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E4597"/>
    <w:multiLevelType w:val="multilevel"/>
    <w:tmpl w:val="09CAC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954DE"/>
    <w:multiLevelType w:val="hybridMultilevel"/>
    <w:tmpl w:val="CB004B80"/>
    <w:lvl w:ilvl="0" w:tplc="26526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4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ED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27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E9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A5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6F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62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42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C64DB4"/>
    <w:multiLevelType w:val="hybridMultilevel"/>
    <w:tmpl w:val="812AA0EA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D62B1"/>
    <w:multiLevelType w:val="hybridMultilevel"/>
    <w:tmpl w:val="E548931A"/>
    <w:lvl w:ilvl="0" w:tplc="050E2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3646F"/>
    <w:multiLevelType w:val="hybridMultilevel"/>
    <w:tmpl w:val="AA109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E682E"/>
    <w:multiLevelType w:val="multilevel"/>
    <w:tmpl w:val="E4368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04651"/>
    <w:multiLevelType w:val="hybridMultilevel"/>
    <w:tmpl w:val="9626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8"/>
  </w:num>
  <w:num w:numId="5">
    <w:abstractNumId w:val="3"/>
  </w:num>
  <w:num w:numId="6">
    <w:abstractNumId w:val="19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16"/>
  </w:num>
  <w:num w:numId="12">
    <w:abstractNumId w:val="21"/>
  </w:num>
  <w:num w:numId="13">
    <w:abstractNumId w:val="4"/>
  </w:num>
  <w:num w:numId="14">
    <w:abstractNumId w:val="9"/>
  </w:num>
  <w:num w:numId="15">
    <w:abstractNumId w:val="12"/>
  </w:num>
  <w:num w:numId="16">
    <w:abstractNumId w:val="22"/>
  </w:num>
  <w:num w:numId="17">
    <w:abstractNumId w:val="7"/>
  </w:num>
  <w:num w:numId="18">
    <w:abstractNumId w:val="11"/>
  </w:num>
  <w:num w:numId="19">
    <w:abstractNumId w:val="5"/>
  </w:num>
  <w:num w:numId="20">
    <w:abstractNumId w:val="20"/>
  </w:num>
  <w:num w:numId="21">
    <w:abstractNumId w:val="15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33"/>
    <w:rsid w:val="00012D5B"/>
    <w:rsid w:val="00014CF8"/>
    <w:rsid w:val="000242EC"/>
    <w:rsid w:val="00024BCD"/>
    <w:rsid w:val="00032DD4"/>
    <w:rsid w:val="00056B2E"/>
    <w:rsid w:val="0008617B"/>
    <w:rsid w:val="000B0B7C"/>
    <w:rsid w:val="000B2096"/>
    <w:rsid w:val="000B24BE"/>
    <w:rsid w:val="000B2E1E"/>
    <w:rsid w:val="000D0BF8"/>
    <w:rsid w:val="000D391C"/>
    <w:rsid w:val="001104B3"/>
    <w:rsid w:val="00125375"/>
    <w:rsid w:val="00125A51"/>
    <w:rsid w:val="00134D48"/>
    <w:rsid w:val="00134EF5"/>
    <w:rsid w:val="00135A48"/>
    <w:rsid w:val="001517DE"/>
    <w:rsid w:val="00155E4E"/>
    <w:rsid w:val="00156BA9"/>
    <w:rsid w:val="001650B6"/>
    <w:rsid w:val="001723DC"/>
    <w:rsid w:val="00185469"/>
    <w:rsid w:val="00187FCF"/>
    <w:rsid w:val="001B1CE8"/>
    <w:rsid w:val="001B6D2D"/>
    <w:rsid w:val="001C0076"/>
    <w:rsid w:val="001E4F94"/>
    <w:rsid w:val="001F5B6C"/>
    <w:rsid w:val="00201FA4"/>
    <w:rsid w:val="00203D58"/>
    <w:rsid w:val="002406EB"/>
    <w:rsid w:val="0025665E"/>
    <w:rsid w:val="00256D4B"/>
    <w:rsid w:val="00257A28"/>
    <w:rsid w:val="002706E7"/>
    <w:rsid w:val="002825F9"/>
    <w:rsid w:val="002841D6"/>
    <w:rsid w:val="0029162D"/>
    <w:rsid w:val="00292CA9"/>
    <w:rsid w:val="002A77C9"/>
    <w:rsid w:val="002B4924"/>
    <w:rsid w:val="002C5218"/>
    <w:rsid w:val="002D3293"/>
    <w:rsid w:val="002F150A"/>
    <w:rsid w:val="002F49E6"/>
    <w:rsid w:val="003070E6"/>
    <w:rsid w:val="003106B2"/>
    <w:rsid w:val="00325EC4"/>
    <w:rsid w:val="003429D0"/>
    <w:rsid w:val="00356D5C"/>
    <w:rsid w:val="00360668"/>
    <w:rsid w:val="00364B89"/>
    <w:rsid w:val="00370785"/>
    <w:rsid w:val="00374115"/>
    <w:rsid w:val="003B7289"/>
    <w:rsid w:val="003C434E"/>
    <w:rsid w:val="003C7D6E"/>
    <w:rsid w:val="003E0AC7"/>
    <w:rsid w:val="003F0072"/>
    <w:rsid w:val="00407C01"/>
    <w:rsid w:val="00414DE4"/>
    <w:rsid w:val="00421C95"/>
    <w:rsid w:val="0042552D"/>
    <w:rsid w:val="0043706F"/>
    <w:rsid w:val="004509EF"/>
    <w:rsid w:val="00460370"/>
    <w:rsid w:val="00462620"/>
    <w:rsid w:val="00462F4D"/>
    <w:rsid w:val="0046692B"/>
    <w:rsid w:val="00474CC8"/>
    <w:rsid w:val="0049186C"/>
    <w:rsid w:val="00491A1C"/>
    <w:rsid w:val="00494A53"/>
    <w:rsid w:val="004B31C0"/>
    <w:rsid w:val="004D6D68"/>
    <w:rsid w:val="004D7E5B"/>
    <w:rsid w:val="004E2C5B"/>
    <w:rsid w:val="004E52B7"/>
    <w:rsid w:val="004F6C27"/>
    <w:rsid w:val="00520388"/>
    <w:rsid w:val="00523D7A"/>
    <w:rsid w:val="00525AAD"/>
    <w:rsid w:val="005401F8"/>
    <w:rsid w:val="00544C70"/>
    <w:rsid w:val="00567CA0"/>
    <w:rsid w:val="00567FC3"/>
    <w:rsid w:val="005834A3"/>
    <w:rsid w:val="005B2BB6"/>
    <w:rsid w:val="005F14FB"/>
    <w:rsid w:val="00607894"/>
    <w:rsid w:val="00662F2C"/>
    <w:rsid w:val="006660D9"/>
    <w:rsid w:val="0067526E"/>
    <w:rsid w:val="00676047"/>
    <w:rsid w:val="006C419D"/>
    <w:rsid w:val="006C533C"/>
    <w:rsid w:val="006C781A"/>
    <w:rsid w:val="006D448B"/>
    <w:rsid w:val="006D5C49"/>
    <w:rsid w:val="006E07D7"/>
    <w:rsid w:val="006E7305"/>
    <w:rsid w:val="00726E07"/>
    <w:rsid w:val="00781A08"/>
    <w:rsid w:val="00784068"/>
    <w:rsid w:val="0081047D"/>
    <w:rsid w:val="00811183"/>
    <w:rsid w:val="0083171F"/>
    <w:rsid w:val="008512A3"/>
    <w:rsid w:val="00863AA6"/>
    <w:rsid w:val="008667F8"/>
    <w:rsid w:val="00866B17"/>
    <w:rsid w:val="00870602"/>
    <w:rsid w:val="00874F54"/>
    <w:rsid w:val="00877F40"/>
    <w:rsid w:val="00881213"/>
    <w:rsid w:val="008878C0"/>
    <w:rsid w:val="008C7681"/>
    <w:rsid w:val="008D6053"/>
    <w:rsid w:val="008D6993"/>
    <w:rsid w:val="008D73A4"/>
    <w:rsid w:val="008E37B3"/>
    <w:rsid w:val="00923484"/>
    <w:rsid w:val="00927B1F"/>
    <w:rsid w:val="0094107A"/>
    <w:rsid w:val="009768EB"/>
    <w:rsid w:val="00977B98"/>
    <w:rsid w:val="009867D5"/>
    <w:rsid w:val="009875DC"/>
    <w:rsid w:val="009916BA"/>
    <w:rsid w:val="009A7CCC"/>
    <w:rsid w:val="009B531C"/>
    <w:rsid w:val="009B5D6D"/>
    <w:rsid w:val="009C68B0"/>
    <w:rsid w:val="009D2A0A"/>
    <w:rsid w:val="009D45E4"/>
    <w:rsid w:val="009D6A9C"/>
    <w:rsid w:val="009D7B83"/>
    <w:rsid w:val="009E053C"/>
    <w:rsid w:val="009F6C59"/>
    <w:rsid w:val="00A10A7F"/>
    <w:rsid w:val="00A13D06"/>
    <w:rsid w:val="00A25D8C"/>
    <w:rsid w:val="00A44D29"/>
    <w:rsid w:val="00A47B47"/>
    <w:rsid w:val="00A67037"/>
    <w:rsid w:val="00A7153D"/>
    <w:rsid w:val="00A73490"/>
    <w:rsid w:val="00A74C5D"/>
    <w:rsid w:val="00A77B50"/>
    <w:rsid w:val="00AA6333"/>
    <w:rsid w:val="00AB35AD"/>
    <w:rsid w:val="00AC41F2"/>
    <w:rsid w:val="00B00E4A"/>
    <w:rsid w:val="00B060D0"/>
    <w:rsid w:val="00B13403"/>
    <w:rsid w:val="00B252E0"/>
    <w:rsid w:val="00B3334A"/>
    <w:rsid w:val="00B41B33"/>
    <w:rsid w:val="00B7333A"/>
    <w:rsid w:val="00BD4F2C"/>
    <w:rsid w:val="00BD65E9"/>
    <w:rsid w:val="00BF0F59"/>
    <w:rsid w:val="00BF516C"/>
    <w:rsid w:val="00C02070"/>
    <w:rsid w:val="00C30872"/>
    <w:rsid w:val="00C35182"/>
    <w:rsid w:val="00C51D85"/>
    <w:rsid w:val="00C63086"/>
    <w:rsid w:val="00C63A03"/>
    <w:rsid w:val="00C948ED"/>
    <w:rsid w:val="00CA2DDD"/>
    <w:rsid w:val="00CA73C2"/>
    <w:rsid w:val="00CB0785"/>
    <w:rsid w:val="00CC36B0"/>
    <w:rsid w:val="00CC38CA"/>
    <w:rsid w:val="00CD28AE"/>
    <w:rsid w:val="00CE37B1"/>
    <w:rsid w:val="00D02B8E"/>
    <w:rsid w:val="00D07BA6"/>
    <w:rsid w:val="00D17274"/>
    <w:rsid w:val="00D2158D"/>
    <w:rsid w:val="00D4410D"/>
    <w:rsid w:val="00D56378"/>
    <w:rsid w:val="00D65575"/>
    <w:rsid w:val="00D749C1"/>
    <w:rsid w:val="00D777A7"/>
    <w:rsid w:val="00DC0923"/>
    <w:rsid w:val="00DC0F3B"/>
    <w:rsid w:val="00DD3BCB"/>
    <w:rsid w:val="00DE4FE0"/>
    <w:rsid w:val="00E1749D"/>
    <w:rsid w:val="00E24128"/>
    <w:rsid w:val="00E25BB7"/>
    <w:rsid w:val="00E569F4"/>
    <w:rsid w:val="00E644A7"/>
    <w:rsid w:val="00E72627"/>
    <w:rsid w:val="00E77C55"/>
    <w:rsid w:val="00E94B20"/>
    <w:rsid w:val="00EB6E91"/>
    <w:rsid w:val="00F06E3C"/>
    <w:rsid w:val="00F22E55"/>
    <w:rsid w:val="00F30193"/>
    <w:rsid w:val="00F54BC6"/>
    <w:rsid w:val="00F71F17"/>
    <w:rsid w:val="00F87028"/>
    <w:rsid w:val="00F964ED"/>
    <w:rsid w:val="00FB49DE"/>
    <w:rsid w:val="00FC24D2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FBDCC"/>
  <w14:defaultImageDpi w14:val="32767"/>
  <w15:docId w15:val="{DDA87C2D-6058-4CC6-84EB-464132D8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3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B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B33"/>
  </w:style>
  <w:style w:type="paragraph" w:styleId="Footer">
    <w:name w:val="footer"/>
    <w:basedOn w:val="Normal"/>
    <w:link w:val="FooterChar"/>
    <w:uiPriority w:val="99"/>
    <w:unhideWhenUsed/>
    <w:rsid w:val="00B41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B33"/>
  </w:style>
  <w:style w:type="character" w:styleId="Hyperlink">
    <w:name w:val="Hyperlink"/>
    <w:basedOn w:val="DefaultParagraphFont"/>
    <w:uiPriority w:val="99"/>
    <w:unhideWhenUsed/>
    <w:rsid w:val="00B41B3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253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25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2537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106B2"/>
    <w:rPr>
      <w:i/>
      <w:iCs/>
    </w:rPr>
  </w:style>
  <w:style w:type="character" w:styleId="Strong">
    <w:name w:val="Strong"/>
    <w:basedOn w:val="DefaultParagraphFont"/>
    <w:uiPriority w:val="22"/>
    <w:qFormat/>
    <w:rsid w:val="003106B2"/>
    <w:rPr>
      <w:b/>
      <w:bCs/>
    </w:rPr>
  </w:style>
  <w:style w:type="paragraph" w:styleId="NormalWeb">
    <w:name w:val="Normal (Web)"/>
    <w:basedOn w:val="Normal"/>
    <w:uiPriority w:val="99"/>
    <w:unhideWhenUsed/>
    <w:rsid w:val="003106B2"/>
    <w:pPr>
      <w:spacing w:before="100" w:beforeAutospacing="1" w:after="390"/>
    </w:pPr>
    <w:rPr>
      <w:rFonts w:ascii="Times New Roman" w:eastAsia="Times New Roman" w:hAnsi="Times New Roman" w:cs="Times New Roman"/>
      <w:lang w:eastAsia="en-GB"/>
    </w:rPr>
  </w:style>
  <w:style w:type="character" w:customStyle="1" w:styleId="sep2">
    <w:name w:val="sep2"/>
    <w:basedOn w:val="DefaultParagraphFont"/>
    <w:rsid w:val="003106B2"/>
  </w:style>
  <w:style w:type="character" w:customStyle="1" w:styleId="by-author2">
    <w:name w:val="by-author2"/>
    <w:basedOn w:val="DefaultParagraphFont"/>
    <w:rsid w:val="003106B2"/>
  </w:style>
  <w:style w:type="character" w:customStyle="1" w:styleId="author">
    <w:name w:val="author"/>
    <w:basedOn w:val="DefaultParagraphFont"/>
    <w:rsid w:val="003106B2"/>
  </w:style>
  <w:style w:type="character" w:styleId="FollowedHyperlink">
    <w:name w:val="FollowedHyperlink"/>
    <w:basedOn w:val="DefaultParagraphFont"/>
    <w:uiPriority w:val="99"/>
    <w:semiHidden/>
    <w:unhideWhenUsed/>
    <w:rsid w:val="003106B2"/>
    <w:rPr>
      <w:color w:val="954F72" w:themeColor="followedHyperlink"/>
      <w:u w:val="single"/>
    </w:rPr>
  </w:style>
  <w:style w:type="paragraph" w:customStyle="1" w:styleId="Default">
    <w:name w:val="Default"/>
    <w:rsid w:val="003106B2"/>
    <w:pPr>
      <w:autoSpaceDE w:val="0"/>
      <w:autoSpaceDN w:val="0"/>
      <w:adjustRightInd w:val="0"/>
    </w:pPr>
    <w:rPr>
      <w:rFonts w:ascii="Tank Lite" w:hAnsi="Tank Lite" w:cs="Tank Lite"/>
      <w:color w:val="000000"/>
    </w:rPr>
  </w:style>
  <w:style w:type="paragraph" w:customStyle="1" w:styleId="Pa8">
    <w:name w:val="Pa8"/>
    <w:basedOn w:val="Default"/>
    <w:next w:val="Default"/>
    <w:uiPriority w:val="99"/>
    <w:rsid w:val="003106B2"/>
    <w:pPr>
      <w:spacing w:line="72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106B2"/>
    <w:rPr>
      <w:rFonts w:cs="Tank Lite"/>
      <w:color w:val="000000"/>
      <w:sz w:val="42"/>
      <w:szCs w:val="42"/>
    </w:rPr>
  </w:style>
  <w:style w:type="paragraph" w:customStyle="1" w:styleId="Pa9">
    <w:name w:val="Pa9"/>
    <w:basedOn w:val="Default"/>
    <w:next w:val="Default"/>
    <w:uiPriority w:val="99"/>
    <w:rsid w:val="003106B2"/>
    <w:pPr>
      <w:spacing w:line="22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3106B2"/>
    <w:pPr>
      <w:spacing w:line="28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3106B2"/>
    <w:rPr>
      <w:rFonts w:ascii="KIVOB M+ DIN Salford" w:hAnsi="KIVOB M+ DIN Salford" w:cs="KIVOB M+ DIN Salford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D28AE"/>
  </w:style>
  <w:style w:type="character" w:customStyle="1" w:styleId="Heading2Char">
    <w:name w:val="Heading 2 Char"/>
    <w:basedOn w:val="DefaultParagraphFont"/>
    <w:link w:val="Heading2"/>
    <w:uiPriority w:val="9"/>
    <w:semiHidden/>
    <w:rsid w:val="00866B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irstline">
    <w:name w:val="firstline"/>
    <w:basedOn w:val="DefaultParagraphFont"/>
    <w:rsid w:val="00866B17"/>
  </w:style>
  <w:style w:type="character" w:styleId="UnresolvedMention">
    <w:name w:val="Unresolved Mention"/>
    <w:basedOn w:val="DefaultParagraphFont"/>
    <w:uiPriority w:val="99"/>
    <w:semiHidden/>
    <w:unhideWhenUsed/>
    <w:rsid w:val="00425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79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58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865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9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3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0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7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6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2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19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0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3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36" w:space="0" w:color="000000"/>
            <w:right w:val="none" w:sz="0" w:space="0" w:color="auto"/>
          </w:divBdr>
          <w:divsChild>
            <w:div w:id="1037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4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1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0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5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nding.co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llo@branding.coo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uncils.coop/" TargetMode="External"/><Relationship Id="rId7" Type="http://schemas.openxmlformats.org/officeDocument/2006/relationships/image" Target="media/image3.PNG"/><Relationship Id="rId2" Type="http://schemas.openxmlformats.org/officeDocument/2006/relationships/hyperlink" Target="https://twitter.com/CoopInnovation" TargetMode="External"/><Relationship Id="rId1" Type="http://schemas.openxmlformats.org/officeDocument/2006/relationships/hyperlink" Target="mailto:comms@councils.coop" TargetMode="External"/><Relationship Id="rId6" Type="http://schemas.openxmlformats.org/officeDocument/2006/relationships/hyperlink" Target="http://www.councils.coop/" TargetMode="External"/><Relationship Id="rId5" Type="http://schemas.openxmlformats.org/officeDocument/2006/relationships/hyperlink" Target="https://twitter.com/CoopInnovation" TargetMode="External"/><Relationship Id="rId4" Type="http://schemas.openxmlformats.org/officeDocument/2006/relationships/hyperlink" Target="mailto:comms@councils.co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A70CA1F-2721-EC4E-956B-BBC24089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City Council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Huckerby</dc:creator>
  <cp:lastModifiedBy>andrewhuckerby</cp:lastModifiedBy>
  <cp:revision>7</cp:revision>
  <cp:lastPrinted>2019-05-19T10:57:00Z</cp:lastPrinted>
  <dcterms:created xsi:type="dcterms:W3CDTF">2021-08-21T13:59:00Z</dcterms:created>
  <dcterms:modified xsi:type="dcterms:W3CDTF">2021-10-06T09:43:00Z</dcterms:modified>
</cp:coreProperties>
</file>