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94" w:rsidRDefault="00D81F94" w:rsidP="008C54AA">
      <w:pPr>
        <w:rPr>
          <w:b/>
          <w:sz w:val="28"/>
          <w:szCs w:val="28"/>
        </w:rPr>
      </w:pPr>
      <w:bookmarkStart w:id="0" w:name="_GoBack"/>
      <w:bookmarkEnd w:id="0"/>
      <w:r>
        <w:rPr>
          <w:b/>
          <w:noProof/>
          <w:sz w:val="28"/>
          <w:szCs w:val="28"/>
          <w:lang w:eastAsia="en-GB"/>
        </w:rPr>
        <w:drawing>
          <wp:anchor distT="0" distB="0" distL="114300" distR="114300" simplePos="0" relativeHeight="251658240" behindDoc="0" locked="0" layoutInCell="1" allowOverlap="1">
            <wp:simplePos x="0" y="0"/>
            <wp:positionH relativeFrom="column">
              <wp:posOffset>-914400</wp:posOffset>
            </wp:positionH>
            <wp:positionV relativeFrom="paragraph">
              <wp:posOffset>-914400</wp:posOffset>
            </wp:positionV>
            <wp:extent cx="7562850" cy="2397760"/>
            <wp:effectExtent l="0" t="0" r="0" b="2540"/>
            <wp:wrapSquare wrapText="bothSides"/>
            <wp:docPr id="1" name="Picture 1" descr="C:\Users\jonathan.downs\AppData\Local\Microsoft\Windows\Temporary Internet Files\Content.Outlook\P8ICO58H\CCIN logo reversed 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than.downs\AppData\Local\Microsoft\Windows\Temporary Internet Files\Content.Outlook\P8ICO58H\CCIN logo reversed ou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239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F94" w:rsidRDefault="00D81F94" w:rsidP="008C54AA">
      <w:pPr>
        <w:rPr>
          <w:b/>
          <w:sz w:val="28"/>
          <w:szCs w:val="28"/>
        </w:rPr>
      </w:pPr>
      <w:r>
        <w:rPr>
          <w:b/>
          <w:sz w:val="28"/>
          <w:szCs w:val="28"/>
        </w:rPr>
        <w:t xml:space="preserve">CCIN Event: Westminster </w:t>
      </w:r>
    </w:p>
    <w:p w:rsidR="00D81F94" w:rsidRPr="00D81F94" w:rsidRDefault="00D81F94" w:rsidP="008C54AA">
      <w:pPr>
        <w:rPr>
          <w:b/>
          <w:sz w:val="28"/>
          <w:szCs w:val="28"/>
        </w:rPr>
      </w:pPr>
      <w:r>
        <w:rPr>
          <w:b/>
          <w:sz w:val="28"/>
          <w:szCs w:val="28"/>
        </w:rPr>
        <w:t>Discussion Notes</w:t>
      </w:r>
    </w:p>
    <w:p w:rsidR="00D81F94" w:rsidRDefault="00D81F94" w:rsidP="008C54AA">
      <w:pPr>
        <w:rPr>
          <w:b/>
          <w:u w:val="single"/>
        </w:rPr>
      </w:pPr>
    </w:p>
    <w:p w:rsidR="008C54AA" w:rsidRPr="00D81F94" w:rsidRDefault="00BB4014" w:rsidP="008C54AA">
      <w:pPr>
        <w:rPr>
          <w:b/>
          <w:sz w:val="24"/>
          <w:szCs w:val="24"/>
          <w:u w:val="single"/>
        </w:rPr>
      </w:pPr>
      <w:r w:rsidRPr="00D81F94">
        <w:rPr>
          <w:b/>
          <w:sz w:val="24"/>
          <w:szCs w:val="24"/>
          <w:u w:val="single"/>
        </w:rPr>
        <w:t>Jonat</w:t>
      </w:r>
      <w:r w:rsidR="00123FF1" w:rsidRPr="00D81F94">
        <w:rPr>
          <w:b/>
          <w:sz w:val="24"/>
          <w:szCs w:val="24"/>
          <w:u w:val="single"/>
        </w:rPr>
        <w:t>han Carr-West (LGIU): Co-operative People</w:t>
      </w:r>
    </w:p>
    <w:p w:rsidR="00EC7D3E" w:rsidRPr="00D81F94" w:rsidRDefault="00EC7D3E" w:rsidP="008C54AA">
      <w:pPr>
        <w:rPr>
          <w:sz w:val="24"/>
          <w:szCs w:val="24"/>
        </w:rPr>
      </w:pPr>
      <w:r w:rsidRPr="00D81F94">
        <w:rPr>
          <w:sz w:val="24"/>
          <w:szCs w:val="24"/>
        </w:rPr>
        <w:t xml:space="preserve">You can’t really understand an action or phenomena unless you understand the cultural context. </w:t>
      </w:r>
      <w:r w:rsidR="00BB4014" w:rsidRPr="00D81F94">
        <w:rPr>
          <w:sz w:val="24"/>
          <w:szCs w:val="24"/>
        </w:rPr>
        <w:t>Resilience is a relatively “thin” concept. It tends to treat trends in isolation, rather than taking a holistic view of a place with all the complexity and interconnected challenges it may contain.</w:t>
      </w:r>
    </w:p>
    <w:p w:rsidR="00BB4014" w:rsidRPr="00D81F94" w:rsidRDefault="00BB4014" w:rsidP="00BB4014">
      <w:pPr>
        <w:pStyle w:val="ListParagraph"/>
        <w:rPr>
          <w:sz w:val="24"/>
          <w:szCs w:val="24"/>
        </w:rPr>
      </w:pPr>
    </w:p>
    <w:p w:rsidR="00BB4014" w:rsidRPr="00D81F94" w:rsidRDefault="00BB4014" w:rsidP="00BB4014">
      <w:pPr>
        <w:pStyle w:val="ListParagraph"/>
        <w:numPr>
          <w:ilvl w:val="0"/>
          <w:numId w:val="1"/>
        </w:numPr>
        <w:rPr>
          <w:sz w:val="24"/>
          <w:szCs w:val="24"/>
        </w:rPr>
      </w:pPr>
      <w:r w:rsidRPr="00D81F94">
        <w:rPr>
          <w:sz w:val="24"/>
          <w:szCs w:val="24"/>
        </w:rPr>
        <w:t>The LGIU take a “thick” approach to resilience:</w:t>
      </w:r>
      <w:r w:rsidR="00EC7D3E" w:rsidRPr="00D81F94">
        <w:rPr>
          <w:sz w:val="24"/>
          <w:szCs w:val="24"/>
        </w:rPr>
        <w:t xml:space="preserve"> </w:t>
      </w:r>
      <w:r w:rsidRPr="00D81F94">
        <w:rPr>
          <w:sz w:val="24"/>
          <w:szCs w:val="24"/>
        </w:rPr>
        <w:t>understanding the vulnerabilities of a place through less of a technocratic exercise and more of an exercise in democracy.”</w:t>
      </w:r>
      <w:r w:rsidR="00387AF7" w:rsidRPr="00D81F94">
        <w:rPr>
          <w:sz w:val="24"/>
          <w:szCs w:val="24"/>
        </w:rPr>
        <w:t xml:space="preserve">  Practice informed policy.</w:t>
      </w:r>
    </w:p>
    <w:p w:rsidR="00BB4014" w:rsidRPr="00D81F94" w:rsidRDefault="00BB4014" w:rsidP="00BB4014">
      <w:pPr>
        <w:pStyle w:val="ListParagraph"/>
        <w:rPr>
          <w:sz w:val="24"/>
          <w:szCs w:val="24"/>
        </w:rPr>
      </w:pPr>
    </w:p>
    <w:p w:rsidR="00BB4014" w:rsidRPr="00D81F94" w:rsidRDefault="00BB4014" w:rsidP="00BB4014">
      <w:pPr>
        <w:pStyle w:val="ListParagraph"/>
        <w:numPr>
          <w:ilvl w:val="0"/>
          <w:numId w:val="1"/>
        </w:numPr>
        <w:rPr>
          <w:sz w:val="24"/>
          <w:szCs w:val="24"/>
        </w:rPr>
      </w:pPr>
      <w:r w:rsidRPr="00D81F94">
        <w:rPr>
          <w:sz w:val="24"/>
          <w:szCs w:val="24"/>
        </w:rPr>
        <w:t>Building resilience is</w:t>
      </w:r>
      <w:r w:rsidR="00EC7D3E" w:rsidRPr="00D81F94">
        <w:rPr>
          <w:sz w:val="24"/>
          <w:szCs w:val="24"/>
        </w:rPr>
        <w:t xml:space="preserve"> an exercise in democracy – you</w:t>
      </w:r>
      <w:r w:rsidRPr="00D81F94">
        <w:rPr>
          <w:sz w:val="24"/>
          <w:szCs w:val="24"/>
        </w:rPr>
        <w:t xml:space="preserve"> are no longer trying to build resilience</w:t>
      </w:r>
      <w:r w:rsidR="00EC7D3E" w:rsidRPr="00D81F94">
        <w:rPr>
          <w:sz w:val="24"/>
          <w:szCs w:val="24"/>
        </w:rPr>
        <w:t xml:space="preserve"> as </w:t>
      </w:r>
      <w:r w:rsidRPr="00D81F94">
        <w:rPr>
          <w:sz w:val="24"/>
          <w:szCs w:val="24"/>
        </w:rPr>
        <w:t xml:space="preserve">‘local </w:t>
      </w:r>
      <w:r w:rsidR="00EC7D3E" w:rsidRPr="00D81F94">
        <w:rPr>
          <w:sz w:val="24"/>
          <w:szCs w:val="24"/>
        </w:rPr>
        <w:t>government</w:t>
      </w:r>
      <w:r w:rsidRPr="00D81F94">
        <w:rPr>
          <w:sz w:val="24"/>
          <w:szCs w:val="24"/>
        </w:rPr>
        <w:t>’</w:t>
      </w:r>
      <w:r w:rsidR="00EC7D3E" w:rsidRPr="00D81F94">
        <w:rPr>
          <w:sz w:val="24"/>
          <w:szCs w:val="24"/>
        </w:rPr>
        <w:t>, but as a place.</w:t>
      </w:r>
      <w:r w:rsidRPr="00D81F94">
        <w:rPr>
          <w:sz w:val="24"/>
          <w:szCs w:val="24"/>
        </w:rPr>
        <w:t xml:space="preserve"> Community networks and assets can be extremely valuable for sharing knowledge and </w:t>
      </w:r>
      <w:r w:rsidR="00387AF7" w:rsidRPr="00D81F94">
        <w:rPr>
          <w:sz w:val="24"/>
          <w:szCs w:val="24"/>
        </w:rPr>
        <w:t>supporting</w:t>
      </w:r>
      <w:r w:rsidRPr="00D81F94">
        <w:rPr>
          <w:sz w:val="24"/>
          <w:szCs w:val="24"/>
        </w:rPr>
        <w:t xml:space="preserve"> citizens to develop a colle</w:t>
      </w:r>
      <w:r w:rsidR="00387AF7" w:rsidRPr="00D81F94">
        <w:rPr>
          <w:sz w:val="24"/>
          <w:szCs w:val="24"/>
        </w:rPr>
        <w:t>ctive vision of the places they</w:t>
      </w:r>
      <w:r w:rsidRPr="00D81F94">
        <w:rPr>
          <w:sz w:val="24"/>
          <w:szCs w:val="24"/>
        </w:rPr>
        <w:t xml:space="preserve"> want to live.</w:t>
      </w:r>
    </w:p>
    <w:p w:rsidR="00BB4014" w:rsidRPr="00D81F94" w:rsidRDefault="00BB4014" w:rsidP="00BB4014">
      <w:pPr>
        <w:pStyle w:val="ListParagraph"/>
        <w:rPr>
          <w:sz w:val="24"/>
          <w:szCs w:val="24"/>
        </w:rPr>
      </w:pPr>
    </w:p>
    <w:p w:rsidR="00387AF7" w:rsidRPr="00D81F94" w:rsidRDefault="00387AF7" w:rsidP="00387AF7">
      <w:pPr>
        <w:pStyle w:val="ListParagraph"/>
        <w:numPr>
          <w:ilvl w:val="0"/>
          <w:numId w:val="1"/>
        </w:numPr>
        <w:rPr>
          <w:sz w:val="24"/>
          <w:szCs w:val="24"/>
        </w:rPr>
      </w:pPr>
      <w:r w:rsidRPr="00D81F94">
        <w:rPr>
          <w:sz w:val="24"/>
          <w:szCs w:val="24"/>
        </w:rPr>
        <w:t>Citizen-state relationships - t</w:t>
      </w:r>
      <w:r w:rsidR="00EC7D3E" w:rsidRPr="00D81F94">
        <w:rPr>
          <w:sz w:val="24"/>
          <w:szCs w:val="24"/>
        </w:rPr>
        <w:t xml:space="preserve">hree levels of resilience: Institutions (can institutions cope with crisis); Communities (are there adequate networks/social capital to help make things happen); </w:t>
      </w:r>
      <w:r w:rsidR="00123FF1" w:rsidRPr="00D81F94">
        <w:rPr>
          <w:sz w:val="24"/>
          <w:szCs w:val="24"/>
        </w:rPr>
        <w:t>Citizens (are people self-reliant and able to cope with change).</w:t>
      </w:r>
      <w:r w:rsidRPr="00D81F94">
        <w:rPr>
          <w:sz w:val="24"/>
          <w:szCs w:val="24"/>
        </w:rPr>
        <w:br/>
      </w:r>
    </w:p>
    <w:p w:rsidR="00387AF7" w:rsidRPr="00D81F94" w:rsidRDefault="00387AF7" w:rsidP="00EC7D3E">
      <w:pPr>
        <w:pStyle w:val="ListParagraph"/>
        <w:numPr>
          <w:ilvl w:val="0"/>
          <w:numId w:val="1"/>
        </w:numPr>
        <w:rPr>
          <w:sz w:val="24"/>
          <w:szCs w:val="24"/>
        </w:rPr>
      </w:pPr>
      <w:r w:rsidRPr="00D81F94">
        <w:rPr>
          <w:sz w:val="24"/>
          <w:szCs w:val="24"/>
        </w:rPr>
        <w:t xml:space="preserve">Adaptive change strategies </w:t>
      </w:r>
      <w:r w:rsidR="00A401D1" w:rsidRPr="00D81F94">
        <w:rPr>
          <w:sz w:val="24"/>
          <w:szCs w:val="24"/>
        </w:rPr>
        <w:t>–</w:t>
      </w:r>
      <w:r w:rsidRPr="00D81F94">
        <w:rPr>
          <w:sz w:val="24"/>
          <w:szCs w:val="24"/>
        </w:rPr>
        <w:t xml:space="preserve"> </w:t>
      </w:r>
      <w:r w:rsidR="00A401D1" w:rsidRPr="00D81F94">
        <w:rPr>
          <w:sz w:val="24"/>
          <w:szCs w:val="24"/>
        </w:rPr>
        <w:t>building, responding, adapting.  Does this work?</w:t>
      </w:r>
    </w:p>
    <w:p w:rsidR="003A6C4B" w:rsidRPr="00D81F94" w:rsidRDefault="00123FF1" w:rsidP="003A6C4B">
      <w:pPr>
        <w:rPr>
          <w:b/>
          <w:sz w:val="24"/>
          <w:szCs w:val="24"/>
          <w:u w:val="single"/>
        </w:rPr>
      </w:pPr>
      <w:r w:rsidRPr="00D81F94">
        <w:rPr>
          <w:b/>
          <w:sz w:val="24"/>
          <w:szCs w:val="24"/>
          <w:u w:val="single"/>
        </w:rPr>
        <w:t xml:space="preserve">Discussion </w:t>
      </w:r>
    </w:p>
    <w:p w:rsidR="003A6C4B" w:rsidRPr="00D81F94" w:rsidRDefault="003A6C4B" w:rsidP="003A6C4B">
      <w:pPr>
        <w:pStyle w:val="ListParagraph"/>
        <w:numPr>
          <w:ilvl w:val="0"/>
          <w:numId w:val="1"/>
        </w:numPr>
        <w:rPr>
          <w:sz w:val="24"/>
          <w:szCs w:val="24"/>
        </w:rPr>
      </w:pPr>
      <w:r w:rsidRPr="00D81F94">
        <w:rPr>
          <w:sz w:val="24"/>
          <w:szCs w:val="24"/>
        </w:rPr>
        <w:t xml:space="preserve">Q. How do you get politicians on board? </w:t>
      </w:r>
    </w:p>
    <w:p w:rsidR="003A6C4B" w:rsidRPr="00D81F94" w:rsidRDefault="003A6C4B" w:rsidP="003A6C4B">
      <w:pPr>
        <w:pStyle w:val="ListParagraph"/>
        <w:rPr>
          <w:sz w:val="24"/>
          <w:szCs w:val="24"/>
        </w:rPr>
      </w:pPr>
    </w:p>
    <w:p w:rsidR="003A6C4B" w:rsidRPr="00D81F94" w:rsidRDefault="003A6C4B" w:rsidP="003A6C4B">
      <w:pPr>
        <w:pStyle w:val="ListParagraph"/>
        <w:numPr>
          <w:ilvl w:val="0"/>
          <w:numId w:val="1"/>
        </w:numPr>
        <w:rPr>
          <w:sz w:val="24"/>
          <w:szCs w:val="24"/>
        </w:rPr>
      </w:pPr>
      <w:r w:rsidRPr="00D81F94">
        <w:rPr>
          <w:sz w:val="24"/>
          <w:szCs w:val="24"/>
        </w:rPr>
        <w:lastRenderedPageBreak/>
        <w:t>A. In Jonathan’s experience it’s not a case of officers understand, but members don’t. We have the conversation at a top level, but we don’t drive it down through the organisation.</w:t>
      </w:r>
    </w:p>
    <w:p w:rsidR="003A6C4B" w:rsidRPr="00D81F94" w:rsidRDefault="003A6C4B" w:rsidP="003A6C4B">
      <w:pPr>
        <w:pStyle w:val="ListParagraph"/>
        <w:rPr>
          <w:sz w:val="24"/>
          <w:szCs w:val="24"/>
        </w:rPr>
      </w:pPr>
    </w:p>
    <w:p w:rsidR="003A6C4B" w:rsidRPr="00D81F94" w:rsidRDefault="003A6C4B" w:rsidP="003A6C4B">
      <w:pPr>
        <w:pStyle w:val="ListParagraph"/>
        <w:numPr>
          <w:ilvl w:val="0"/>
          <w:numId w:val="1"/>
        </w:numPr>
        <w:rPr>
          <w:sz w:val="24"/>
          <w:szCs w:val="24"/>
        </w:rPr>
      </w:pPr>
      <w:r w:rsidRPr="00D81F94">
        <w:rPr>
          <w:sz w:val="24"/>
          <w:szCs w:val="24"/>
        </w:rPr>
        <w:t xml:space="preserve">A. JW It’s important to change the anthology of stories. </w:t>
      </w:r>
    </w:p>
    <w:p w:rsidR="003A6C4B" w:rsidRPr="00D81F94" w:rsidRDefault="003A6C4B" w:rsidP="003A6C4B">
      <w:pPr>
        <w:pStyle w:val="ListParagraph"/>
        <w:rPr>
          <w:sz w:val="24"/>
          <w:szCs w:val="24"/>
        </w:rPr>
      </w:pPr>
    </w:p>
    <w:p w:rsidR="003A6C4B" w:rsidRPr="00D81F94" w:rsidRDefault="003A6C4B" w:rsidP="003A6C4B">
      <w:pPr>
        <w:pStyle w:val="ListParagraph"/>
        <w:numPr>
          <w:ilvl w:val="0"/>
          <w:numId w:val="1"/>
        </w:numPr>
        <w:rPr>
          <w:sz w:val="24"/>
          <w:szCs w:val="24"/>
        </w:rPr>
      </w:pPr>
      <w:r w:rsidRPr="00D81F94">
        <w:rPr>
          <w:sz w:val="24"/>
          <w:szCs w:val="24"/>
        </w:rPr>
        <w:t xml:space="preserve">A. PS It’s the most creative time in 30 years to work in local government. </w:t>
      </w:r>
      <w:r w:rsidR="00F03117" w:rsidRPr="00D81F94">
        <w:rPr>
          <w:sz w:val="24"/>
          <w:szCs w:val="24"/>
        </w:rPr>
        <w:t xml:space="preserve">Worked with cultural leaders, etc, calling it “future council”. </w:t>
      </w:r>
    </w:p>
    <w:p w:rsidR="00372749" w:rsidRPr="00D81F94" w:rsidRDefault="00372749" w:rsidP="00372749">
      <w:pPr>
        <w:pStyle w:val="ListParagraph"/>
        <w:rPr>
          <w:sz w:val="24"/>
          <w:szCs w:val="24"/>
        </w:rPr>
      </w:pPr>
    </w:p>
    <w:p w:rsidR="00372749" w:rsidRPr="00D81F94" w:rsidRDefault="00123FF1" w:rsidP="003A6C4B">
      <w:pPr>
        <w:pStyle w:val="ListParagraph"/>
        <w:numPr>
          <w:ilvl w:val="0"/>
          <w:numId w:val="1"/>
        </w:numPr>
        <w:rPr>
          <w:sz w:val="24"/>
          <w:szCs w:val="24"/>
        </w:rPr>
      </w:pPr>
      <w:r w:rsidRPr="00D81F94">
        <w:rPr>
          <w:sz w:val="24"/>
          <w:szCs w:val="24"/>
        </w:rPr>
        <w:t>A. HK</w:t>
      </w:r>
      <w:r w:rsidR="00372749" w:rsidRPr="00D81F94">
        <w:rPr>
          <w:sz w:val="24"/>
          <w:szCs w:val="24"/>
        </w:rPr>
        <w:t xml:space="preserve"> People can have a far more experience of resilience that public services and organisations, e.g. Sunderland – industry has disappeared, etc. </w:t>
      </w:r>
    </w:p>
    <w:p w:rsidR="00A81075" w:rsidRPr="00D81F94" w:rsidRDefault="00A81075" w:rsidP="00A81075">
      <w:pPr>
        <w:pStyle w:val="ListParagraph"/>
        <w:rPr>
          <w:sz w:val="24"/>
          <w:szCs w:val="24"/>
        </w:rPr>
      </w:pPr>
    </w:p>
    <w:p w:rsidR="00A81075" w:rsidRPr="00D81F94" w:rsidRDefault="00A81075" w:rsidP="003A6C4B">
      <w:pPr>
        <w:pStyle w:val="ListParagraph"/>
        <w:numPr>
          <w:ilvl w:val="0"/>
          <w:numId w:val="1"/>
        </w:numPr>
        <w:rPr>
          <w:sz w:val="24"/>
          <w:szCs w:val="24"/>
        </w:rPr>
      </w:pPr>
      <w:r w:rsidRPr="00D81F94">
        <w:rPr>
          <w:sz w:val="24"/>
          <w:szCs w:val="24"/>
        </w:rPr>
        <w:t>A. JW What are the conditions that need to be true for co-op working?</w:t>
      </w:r>
    </w:p>
    <w:p w:rsidR="001C6ABF" w:rsidRPr="00D81F94" w:rsidRDefault="001C6ABF" w:rsidP="001C6ABF">
      <w:pPr>
        <w:pStyle w:val="ListParagraph"/>
        <w:rPr>
          <w:sz w:val="24"/>
          <w:szCs w:val="24"/>
        </w:rPr>
      </w:pPr>
    </w:p>
    <w:p w:rsidR="001C6ABF" w:rsidRPr="00D81F94" w:rsidRDefault="001C6ABF" w:rsidP="003A6C4B">
      <w:pPr>
        <w:pStyle w:val="ListParagraph"/>
        <w:numPr>
          <w:ilvl w:val="0"/>
          <w:numId w:val="1"/>
        </w:numPr>
        <w:rPr>
          <w:sz w:val="24"/>
          <w:szCs w:val="24"/>
        </w:rPr>
      </w:pPr>
      <w:r w:rsidRPr="00D81F94">
        <w:rPr>
          <w:sz w:val="24"/>
          <w:szCs w:val="24"/>
        </w:rPr>
        <w:t>A. Cian – ask about Fairness Commission work</w:t>
      </w:r>
    </w:p>
    <w:p w:rsidR="00C70E11" w:rsidRPr="00D81F94" w:rsidRDefault="00C70E11" w:rsidP="00C70E11">
      <w:pPr>
        <w:pStyle w:val="ListParagraph"/>
        <w:rPr>
          <w:sz w:val="24"/>
          <w:szCs w:val="24"/>
        </w:rPr>
      </w:pPr>
    </w:p>
    <w:p w:rsidR="00C70E11" w:rsidRPr="00D81F94" w:rsidRDefault="00C70E11" w:rsidP="003A6C4B">
      <w:pPr>
        <w:pStyle w:val="ListParagraph"/>
        <w:numPr>
          <w:ilvl w:val="0"/>
          <w:numId w:val="1"/>
        </w:numPr>
        <w:rPr>
          <w:sz w:val="24"/>
          <w:szCs w:val="24"/>
        </w:rPr>
      </w:pPr>
      <w:r w:rsidRPr="00D81F94">
        <w:rPr>
          <w:sz w:val="24"/>
          <w:szCs w:val="24"/>
        </w:rPr>
        <w:t xml:space="preserve">A. Jonathan – Society doesn’t have a right to exist. </w:t>
      </w:r>
    </w:p>
    <w:p w:rsidR="00EC7F8E" w:rsidRPr="00D81F94" w:rsidRDefault="00EC7F8E" w:rsidP="00EC7F8E">
      <w:pPr>
        <w:pStyle w:val="ListParagraph"/>
        <w:rPr>
          <w:sz w:val="24"/>
          <w:szCs w:val="24"/>
        </w:rPr>
      </w:pPr>
    </w:p>
    <w:p w:rsidR="006C79A3" w:rsidRPr="00D81F94" w:rsidRDefault="00EC7F8E" w:rsidP="00D81F94">
      <w:pPr>
        <w:pStyle w:val="ListParagraph"/>
        <w:numPr>
          <w:ilvl w:val="0"/>
          <w:numId w:val="1"/>
        </w:numPr>
        <w:rPr>
          <w:sz w:val="24"/>
          <w:szCs w:val="24"/>
        </w:rPr>
      </w:pPr>
      <w:r w:rsidRPr="00D81F94">
        <w:rPr>
          <w:sz w:val="24"/>
          <w:szCs w:val="24"/>
        </w:rPr>
        <w:t xml:space="preserve">A. JW – Next 5 years is crucial to co-op places. </w:t>
      </w:r>
    </w:p>
    <w:p w:rsidR="006C79A3" w:rsidRPr="00D81F94" w:rsidRDefault="006C79A3" w:rsidP="006C79A3">
      <w:pPr>
        <w:pStyle w:val="ListParagraph"/>
        <w:rPr>
          <w:sz w:val="24"/>
          <w:szCs w:val="24"/>
        </w:rPr>
      </w:pPr>
    </w:p>
    <w:p w:rsidR="00AB1F1F" w:rsidRPr="00D81F94" w:rsidRDefault="00AB1F1F" w:rsidP="003A6C4B">
      <w:pPr>
        <w:pStyle w:val="ListParagraph"/>
        <w:numPr>
          <w:ilvl w:val="0"/>
          <w:numId w:val="1"/>
        </w:numPr>
        <w:rPr>
          <w:sz w:val="24"/>
          <w:szCs w:val="24"/>
        </w:rPr>
      </w:pPr>
      <w:r w:rsidRPr="00D81F94">
        <w:rPr>
          <w:sz w:val="24"/>
          <w:szCs w:val="24"/>
        </w:rPr>
        <w:t xml:space="preserve">A. JW – Having the dialogue early, on the assumption that we don’t know what we think we know. </w:t>
      </w:r>
      <w:r w:rsidR="0073771E" w:rsidRPr="00D81F94">
        <w:rPr>
          <w:sz w:val="24"/>
          <w:szCs w:val="24"/>
        </w:rPr>
        <w:t>Example of LWYL.</w:t>
      </w:r>
    </w:p>
    <w:p w:rsidR="0073771E" w:rsidRPr="00D81F94" w:rsidRDefault="0073771E" w:rsidP="0073771E">
      <w:pPr>
        <w:pStyle w:val="ListParagraph"/>
        <w:rPr>
          <w:sz w:val="24"/>
          <w:szCs w:val="24"/>
        </w:rPr>
      </w:pPr>
    </w:p>
    <w:p w:rsidR="0073771E" w:rsidRPr="00D81F94" w:rsidRDefault="0073771E" w:rsidP="003A6C4B">
      <w:pPr>
        <w:pStyle w:val="ListParagraph"/>
        <w:numPr>
          <w:ilvl w:val="0"/>
          <w:numId w:val="1"/>
        </w:numPr>
        <w:rPr>
          <w:sz w:val="24"/>
          <w:szCs w:val="24"/>
        </w:rPr>
      </w:pPr>
      <w:r w:rsidRPr="00D81F94">
        <w:rPr>
          <w:sz w:val="24"/>
          <w:szCs w:val="24"/>
        </w:rPr>
        <w:t xml:space="preserve">A. Jonathan – we have to be realistic, average experience of citizen is exasperation and frustration (e.g. visit to GP surgery). </w:t>
      </w:r>
    </w:p>
    <w:p w:rsidR="00123FF1" w:rsidRPr="00D81F94" w:rsidRDefault="00EC7D3E">
      <w:pPr>
        <w:rPr>
          <w:b/>
          <w:sz w:val="24"/>
          <w:szCs w:val="24"/>
          <w:u w:val="single"/>
        </w:rPr>
      </w:pPr>
      <w:r w:rsidRPr="00D81F94">
        <w:rPr>
          <w:sz w:val="24"/>
          <w:szCs w:val="24"/>
        </w:rPr>
        <w:t xml:space="preserve"> </w:t>
      </w:r>
      <w:r w:rsidR="00123FF1" w:rsidRPr="00D81F94">
        <w:rPr>
          <w:b/>
          <w:sz w:val="24"/>
          <w:szCs w:val="24"/>
          <w:u w:val="single"/>
        </w:rPr>
        <w:t>Henry Kippin (Collaborate): Co-operative Places</w:t>
      </w:r>
    </w:p>
    <w:p w:rsidR="00A401D1" w:rsidRPr="00D81F94" w:rsidRDefault="00A401D1">
      <w:pPr>
        <w:rPr>
          <w:b/>
          <w:sz w:val="24"/>
          <w:szCs w:val="24"/>
        </w:rPr>
      </w:pPr>
      <w:r w:rsidRPr="00D81F94">
        <w:rPr>
          <w:b/>
          <w:sz w:val="24"/>
          <w:szCs w:val="24"/>
        </w:rPr>
        <w:t>Devolution</w:t>
      </w:r>
    </w:p>
    <w:p w:rsidR="00DF7D47" w:rsidRPr="00D81F94" w:rsidRDefault="00E42FFF" w:rsidP="00DF7D47">
      <w:pPr>
        <w:pStyle w:val="ListParagraph"/>
        <w:numPr>
          <w:ilvl w:val="0"/>
          <w:numId w:val="3"/>
        </w:numPr>
        <w:rPr>
          <w:b/>
          <w:sz w:val="24"/>
          <w:szCs w:val="24"/>
        </w:rPr>
      </w:pPr>
      <w:r w:rsidRPr="00D81F94">
        <w:rPr>
          <w:sz w:val="24"/>
          <w:szCs w:val="24"/>
        </w:rPr>
        <w:t>Co-operative Councils have lots of g</w:t>
      </w:r>
      <w:r w:rsidR="00DF7D47" w:rsidRPr="00D81F94">
        <w:rPr>
          <w:sz w:val="24"/>
          <w:szCs w:val="24"/>
        </w:rPr>
        <w:t>ood projects, but not a systemic way of influencing the budgeting process (e</w:t>
      </w:r>
      <w:r w:rsidR="00A401D1" w:rsidRPr="00D81F94">
        <w:rPr>
          <w:sz w:val="24"/>
          <w:szCs w:val="24"/>
        </w:rPr>
        <w:t>.g. Oldham).  A programme of deliverables rather than an evidenced platform of change.</w:t>
      </w:r>
      <w:r w:rsidR="00896456" w:rsidRPr="00D81F94">
        <w:rPr>
          <w:sz w:val="24"/>
          <w:szCs w:val="24"/>
        </w:rPr>
        <w:t xml:space="preserve">  The last five years have perhaps been about doing and delivering and the next 5 to build on that and strengthen around advocating, championing and leading.</w:t>
      </w:r>
    </w:p>
    <w:p w:rsidR="00E42FFF" w:rsidRPr="00D81F94" w:rsidRDefault="00E42FFF" w:rsidP="00E42FFF">
      <w:pPr>
        <w:pStyle w:val="ListParagraph"/>
        <w:rPr>
          <w:b/>
          <w:sz w:val="24"/>
          <w:szCs w:val="24"/>
        </w:rPr>
      </w:pPr>
    </w:p>
    <w:p w:rsidR="00A401D1" w:rsidRPr="00D81F94" w:rsidRDefault="00DF7D47" w:rsidP="00E42FFF">
      <w:pPr>
        <w:pStyle w:val="ListParagraph"/>
        <w:numPr>
          <w:ilvl w:val="0"/>
          <w:numId w:val="3"/>
        </w:numPr>
        <w:rPr>
          <w:b/>
          <w:sz w:val="24"/>
          <w:szCs w:val="24"/>
        </w:rPr>
      </w:pPr>
      <w:r w:rsidRPr="00D81F94">
        <w:rPr>
          <w:sz w:val="24"/>
          <w:szCs w:val="24"/>
        </w:rPr>
        <w:t>The problems we are facing are complex and multi-agency.</w:t>
      </w:r>
      <w:r w:rsidR="00E42FFF" w:rsidRPr="00D81F94">
        <w:rPr>
          <w:sz w:val="24"/>
          <w:szCs w:val="24"/>
        </w:rPr>
        <w:t xml:space="preserve"> </w:t>
      </w:r>
      <w:r w:rsidRPr="00D81F94">
        <w:rPr>
          <w:sz w:val="24"/>
          <w:szCs w:val="24"/>
        </w:rPr>
        <w:t>We need to get our model of change ri</w:t>
      </w:r>
      <w:r w:rsidR="00E42FFF" w:rsidRPr="00D81F94">
        <w:rPr>
          <w:sz w:val="24"/>
          <w:szCs w:val="24"/>
        </w:rPr>
        <w:t xml:space="preserve">ght, otherwise devolution </w:t>
      </w:r>
      <w:r w:rsidRPr="00D81F94">
        <w:rPr>
          <w:sz w:val="24"/>
          <w:szCs w:val="24"/>
        </w:rPr>
        <w:t>will be done to us</w:t>
      </w:r>
      <w:r w:rsidR="00E42FFF" w:rsidRPr="00D81F94">
        <w:rPr>
          <w:sz w:val="24"/>
          <w:szCs w:val="24"/>
        </w:rPr>
        <w:t xml:space="preserve"> – not with us –</w:t>
      </w:r>
      <w:r w:rsidRPr="00D81F94">
        <w:rPr>
          <w:sz w:val="24"/>
          <w:szCs w:val="24"/>
        </w:rPr>
        <w:t xml:space="preserve"> and therefore to our communities. </w:t>
      </w:r>
      <w:r w:rsidR="007255DB" w:rsidRPr="00D81F94">
        <w:rPr>
          <w:sz w:val="24"/>
          <w:szCs w:val="24"/>
        </w:rPr>
        <w:t xml:space="preserve">Devolution is exciting, but people don’t know what it is. People care about the service being delivered, not how it is delivered. </w:t>
      </w:r>
    </w:p>
    <w:p w:rsidR="00A401D1" w:rsidRPr="00D81F94" w:rsidRDefault="00A401D1" w:rsidP="00A401D1">
      <w:pPr>
        <w:pStyle w:val="ListParagraph"/>
        <w:rPr>
          <w:b/>
          <w:sz w:val="24"/>
          <w:szCs w:val="24"/>
        </w:rPr>
      </w:pPr>
    </w:p>
    <w:p w:rsidR="00896456" w:rsidRPr="00D81F94" w:rsidRDefault="00A401D1" w:rsidP="00896456">
      <w:pPr>
        <w:pStyle w:val="ListParagraph"/>
        <w:numPr>
          <w:ilvl w:val="0"/>
          <w:numId w:val="3"/>
        </w:numPr>
        <w:rPr>
          <w:b/>
          <w:sz w:val="24"/>
          <w:szCs w:val="24"/>
        </w:rPr>
      </w:pPr>
      <w:r w:rsidRPr="00D81F94">
        <w:rPr>
          <w:sz w:val="24"/>
          <w:szCs w:val="24"/>
        </w:rPr>
        <w:lastRenderedPageBreak/>
        <w:t>There is an opportunity to be clearer and more proactive about what the Network want to offer: a model of change for devolution.  (Discussed later that this should be a policy lab submission)</w:t>
      </w:r>
      <w:r w:rsidR="00896456" w:rsidRPr="00D81F94">
        <w:rPr>
          <w:sz w:val="24"/>
          <w:szCs w:val="24"/>
        </w:rPr>
        <w:br/>
      </w:r>
    </w:p>
    <w:p w:rsidR="00896456" w:rsidRPr="00D81F94" w:rsidRDefault="00896456" w:rsidP="00A401D1">
      <w:pPr>
        <w:pStyle w:val="ListParagraph"/>
        <w:numPr>
          <w:ilvl w:val="0"/>
          <w:numId w:val="3"/>
        </w:numPr>
        <w:rPr>
          <w:b/>
          <w:sz w:val="24"/>
          <w:szCs w:val="24"/>
        </w:rPr>
      </w:pPr>
      <w:r w:rsidRPr="00D81F94">
        <w:rPr>
          <w:sz w:val="24"/>
          <w:szCs w:val="24"/>
        </w:rPr>
        <w:t>What would a co-operative deal be?   How can communities get negotiate a deal with public service?</w:t>
      </w:r>
    </w:p>
    <w:p w:rsidR="00E42FFF" w:rsidRPr="00D81F94" w:rsidRDefault="00A401D1" w:rsidP="00A401D1">
      <w:pPr>
        <w:rPr>
          <w:b/>
          <w:sz w:val="24"/>
          <w:szCs w:val="24"/>
        </w:rPr>
      </w:pPr>
      <w:r w:rsidRPr="00D81F94">
        <w:rPr>
          <w:b/>
          <w:sz w:val="24"/>
          <w:szCs w:val="24"/>
        </w:rPr>
        <w:t>Services to the public:</w:t>
      </w:r>
    </w:p>
    <w:p w:rsidR="00E42FFF" w:rsidRPr="00D81F94" w:rsidRDefault="00A401D1" w:rsidP="00E42FFF">
      <w:pPr>
        <w:pStyle w:val="ListParagraph"/>
        <w:numPr>
          <w:ilvl w:val="0"/>
          <w:numId w:val="3"/>
        </w:numPr>
        <w:rPr>
          <w:b/>
          <w:sz w:val="24"/>
          <w:szCs w:val="24"/>
        </w:rPr>
      </w:pPr>
      <w:r w:rsidRPr="00D81F94">
        <w:rPr>
          <w:sz w:val="24"/>
          <w:szCs w:val="24"/>
        </w:rPr>
        <w:t>Henry referenced</w:t>
      </w:r>
      <w:r w:rsidR="00E42FFF" w:rsidRPr="00D81F94">
        <w:rPr>
          <w:sz w:val="24"/>
          <w:szCs w:val="24"/>
        </w:rPr>
        <w:t xml:space="preserve"> the </w:t>
      </w:r>
      <w:r w:rsidR="00306FE7" w:rsidRPr="00D81F94">
        <w:rPr>
          <w:sz w:val="24"/>
          <w:szCs w:val="24"/>
        </w:rPr>
        <w:t>Col</w:t>
      </w:r>
      <w:r w:rsidRPr="00D81F94">
        <w:rPr>
          <w:sz w:val="24"/>
          <w:szCs w:val="24"/>
        </w:rPr>
        <w:t>laborate and Ipsos Mori</w:t>
      </w:r>
      <w:r w:rsidR="00E42FFF" w:rsidRPr="00D81F94">
        <w:rPr>
          <w:sz w:val="24"/>
          <w:szCs w:val="24"/>
        </w:rPr>
        <w:t xml:space="preserve"> Survey:</w:t>
      </w:r>
      <w:r w:rsidR="00306FE7" w:rsidRPr="00D81F94">
        <w:rPr>
          <w:sz w:val="24"/>
          <w:szCs w:val="24"/>
        </w:rPr>
        <w:t xml:space="preserve"> Being treated with dignity and respect is just as important</w:t>
      </w:r>
      <w:r w:rsidR="00E42FFF" w:rsidRPr="00D81F94">
        <w:rPr>
          <w:sz w:val="24"/>
          <w:szCs w:val="24"/>
        </w:rPr>
        <w:t xml:space="preserve"> for residents</w:t>
      </w:r>
      <w:r w:rsidR="00306FE7" w:rsidRPr="00D81F94">
        <w:rPr>
          <w:sz w:val="24"/>
          <w:szCs w:val="24"/>
        </w:rPr>
        <w:t xml:space="preserve"> as the service being delivered.</w:t>
      </w:r>
      <w:r w:rsidR="00E42FFF" w:rsidRPr="00D81F94">
        <w:rPr>
          <w:sz w:val="24"/>
          <w:szCs w:val="24"/>
        </w:rPr>
        <w:t xml:space="preserve"> </w:t>
      </w:r>
      <w:r w:rsidR="00306FE7" w:rsidRPr="00D81F94">
        <w:rPr>
          <w:sz w:val="24"/>
          <w:szCs w:val="24"/>
        </w:rPr>
        <w:t>13% people feel like they have any influence in the services they receive.</w:t>
      </w:r>
    </w:p>
    <w:p w:rsidR="00E42FFF" w:rsidRPr="00D81F94" w:rsidRDefault="00E42FFF" w:rsidP="00E42FFF">
      <w:pPr>
        <w:pStyle w:val="ListParagraph"/>
        <w:rPr>
          <w:b/>
          <w:sz w:val="24"/>
          <w:szCs w:val="24"/>
        </w:rPr>
      </w:pPr>
    </w:p>
    <w:p w:rsidR="00E42FFF" w:rsidRPr="00D81F94" w:rsidRDefault="0052468C" w:rsidP="00E42FFF">
      <w:pPr>
        <w:pStyle w:val="ListParagraph"/>
        <w:numPr>
          <w:ilvl w:val="0"/>
          <w:numId w:val="3"/>
        </w:numPr>
        <w:rPr>
          <w:b/>
          <w:sz w:val="24"/>
          <w:szCs w:val="24"/>
        </w:rPr>
      </w:pPr>
      <w:r w:rsidRPr="00D81F94">
        <w:rPr>
          <w:sz w:val="24"/>
          <w:szCs w:val="24"/>
        </w:rPr>
        <w:t xml:space="preserve">A young person leaving college requires a fast broadband connection and smartphone far more than they require the council’s career service. </w:t>
      </w:r>
    </w:p>
    <w:p w:rsidR="00E42FFF" w:rsidRPr="00D81F94" w:rsidRDefault="00E42FFF" w:rsidP="00E42FFF">
      <w:pPr>
        <w:pStyle w:val="ListParagraph"/>
        <w:rPr>
          <w:b/>
          <w:sz w:val="24"/>
          <w:szCs w:val="24"/>
        </w:rPr>
      </w:pPr>
    </w:p>
    <w:p w:rsidR="003A749C" w:rsidRPr="00D81F94" w:rsidRDefault="003A749C" w:rsidP="00E42FFF">
      <w:pPr>
        <w:pStyle w:val="ListParagraph"/>
        <w:numPr>
          <w:ilvl w:val="0"/>
          <w:numId w:val="3"/>
        </w:numPr>
        <w:rPr>
          <w:b/>
          <w:sz w:val="24"/>
          <w:szCs w:val="24"/>
        </w:rPr>
      </w:pPr>
      <w:r w:rsidRPr="00D81F94">
        <w:rPr>
          <w:sz w:val="24"/>
          <w:szCs w:val="24"/>
        </w:rPr>
        <w:t>Other organisations/services are being forced – through legislation – to think more about impact at a Place level. Three ways of thinking about what we are for through devo</w:t>
      </w:r>
      <w:r w:rsidR="00E42FFF" w:rsidRPr="00D81F94">
        <w:rPr>
          <w:sz w:val="24"/>
          <w:szCs w:val="24"/>
        </w:rPr>
        <w:t>lution</w:t>
      </w:r>
      <w:r w:rsidRPr="00D81F94">
        <w:rPr>
          <w:sz w:val="24"/>
          <w:szCs w:val="24"/>
        </w:rPr>
        <w:t>: 1. Human Capital; 2. Populatio</w:t>
      </w:r>
      <w:r w:rsidR="00E42FFF" w:rsidRPr="00D81F94">
        <w:rPr>
          <w:sz w:val="24"/>
          <w:szCs w:val="24"/>
        </w:rPr>
        <w:t>n Health and 3. Demand Management</w:t>
      </w:r>
    </w:p>
    <w:p w:rsidR="00C54116" w:rsidRPr="00D81F94" w:rsidRDefault="00C54116" w:rsidP="00C54116">
      <w:pPr>
        <w:pStyle w:val="ListParagraph"/>
        <w:numPr>
          <w:ilvl w:val="1"/>
          <w:numId w:val="3"/>
        </w:numPr>
        <w:rPr>
          <w:b/>
          <w:sz w:val="24"/>
          <w:szCs w:val="24"/>
        </w:rPr>
      </w:pPr>
      <w:r w:rsidRPr="00D81F94">
        <w:rPr>
          <w:sz w:val="24"/>
          <w:szCs w:val="24"/>
        </w:rPr>
        <w:t>1. Human Capital – We now have a clear idea of how we might influence and improve school performance. North East (problem) vs. Brighton (less of a problem)</w:t>
      </w:r>
    </w:p>
    <w:p w:rsidR="00C54116" w:rsidRPr="00D81F94" w:rsidRDefault="00C54116" w:rsidP="00C54116">
      <w:pPr>
        <w:pStyle w:val="ListParagraph"/>
        <w:numPr>
          <w:ilvl w:val="1"/>
          <w:numId w:val="3"/>
        </w:numPr>
        <w:rPr>
          <w:b/>
          <w:sz w:val="24"/>
          <w:szCs w:val="24"/>
        </w:rPr>
      </w:pPr>
      <w:r w:rsidRPr="00D81F94">
        <w:rPr>
          <w:sz w:val="24"/>
          <w:szCs w:val="24"/>
        </w:rPr>
        <w:t xml:space="preserve">2. Population Health – Locality plans, etc. </w:t>
      </w:r>
    </w:p>
    <w:p w:rsidR="00896456" w:rsidRPr="00D81F94" w:rsidRDefault="00C54116" w:rsidP="00896456">
      <w:pPr>
        <w:pStyle w:val="ListParagraph"/>
        <w:numPr>
          <w:ilvl w:val="1"/>
          <w:numId w:val="3"/>
        </w:numPr>
        <w:rPr>
          <w:b/>
          <w:sz w:val="24"/>
          <w:szCs w:val="24"/>
        </w:rPr>
      </w:pPr>
      <w:r w:rsidRPr="00D81F94">
        <w:rPr>
          <w:sz w:val="24"/>
          <w:szCs w:val="24"/>
        </w:rPr>
        <w:t>3. Demand Management – We don’t know enough about the dynamics of demand management</w:t>
      </w:r>
      <w:r w:rsidR="00896456" w:rsidRPr="00D81F94">
        <w:rPr>
          <w:sz w:val="24"/>
          <w:szCs w:val="24"/>
        </w:rPr>
        <w:t>:  need new platforms and approaches to intelligence.</w:t>
      </w:r>
      <w:r w:rsidR="00896456" w:rsidRPr="00D81F94">
        <w:rPr>
          <w:sz w:val="24"/>
          <w:szCs w:val="24"/>
        </w:rPr>
        <w:br/>
      </w:r>
    </w:p>
    <w:p w:rsidR="008C54AA" w:rsidRPr="00D81F94" w:rsidRDefault="00896456" w:rsidP="006C79A3">
      <w:pPr>
        <w:pStyle w:val="ListParagraph"/>
        <w:numPr>
          <w:ilvl w:val="0"/>
          <w:numId w:val="3"/>
        </w:numPr>
        <w:ind w:left="709" w:hanging="283"/>
        <w:rPr>
          <w:b/>
          <w:sz w:val="24"/>
          <w:szCs w:val="24"/>
        </w:rPr>
      </w:pPr>
      <w:r w:rsidRPr="00D81F94">
        <w:rPr>
          <w:sz w:val="24"/>
          <w:szCs w:val="24"/>
        </w:rPr>
        <w:t>The challenge is building a credible and persuasive evidence base for community investment.  This effectively linked to service design and delivery.</w:t>
      </w:r>
    </w:p>
    <w:p w:rsidR="00E42FFF" w:rsidRPr="00D81F94" w:rsidRDefault="00E42FFF" w:rsidP="00E42FFF">
      <w:pPr>
        <w:rPr>
          <w:b/>
          <w:sz w:val="24"/>
          <w:szCs w:val="24"/>
          <w:u w:val="single"/>
        </w:rPr>
      </w:pPr>
      <w:r w:rsidRPr="00D81F94">
        <w:rPr>
          <w:b/>
          <w:sz w:val="24"/>
          <w:szCs w:val="24"/>
          <w:u w:val="single"/>
        </w:rPr>
        <w:t>Discussion</w:t>
      </w:r>
    </w:p>
    <w:p w:rsidR="00A93518" w:rsidRPr="00D81F94" w:rsidRDefault="00A93518" w:rsidP="00A93518">
      <w:pPr>
        <w:pStyle w:val="ListParagraph"/>
        <w:numPr>
          <w:ilvl w:val="0"/>
          <w:numId w:val="4"/>
        </w:numPr>
        <w:rPr>
          <w:sz w:val="24"/>
          <w:szCs w:val="24"/>
        </w:rPr>
      </w:pPr>
      <w:r w:rsidRPr="00D81F94">
        <w:rPr>
          <w:sz w:val="24"/>
          <w:szCs w:val="24"/>
        </w:rPr>
        <w:t>JW: What is the five year forward view? How are we going</w:t>
      </w:r>
      <w:r w:rsidR="00896456" w:rsidRPr="00D81F94">
        <w:rPr>
          <w:sz w:val="24"/>
          <w:szCs w:val="24"/>
        </w:rPr>
        <w:t xml:space="preserve"> inform and influence and bring new thinking</w:t>
      </w:r>
      <w:r w:rsidRPr="00D81F94">
        <w:rPr>
          <w:sz w:val="24"/>
          <w:szCs w:val="24"/>
        </w:rPr>
        <w:t xml:space="preserve"> to</w:t>
      </w:r>
      <w:r w:rsidR="00896456" w:rsidRPr="00D81F94">
        <w:rPr>
          <w:sz w:val="24"/>
          <w:szCs w:val="24"/>
        </w:rPr>
        <w:t xml:space="preserve"> how to</w:t>
      </w:r>
      <w:r w:rsidRPr="00D81F94">
        <w:rPr>
          <w:sz w:val="24"/>
          <w:szCs w:val="24"/>
        </w:rPr>
        <w:t xml:space="preserve"> “split the devo cake?”</w:t>
      </w:r>
      <w:r w:rsidR="00896456" w:rsidRPr="00D81F94">
        <w:rPr>
          <w:sz w:val="24"/>
          <w:szCs w:val="24"/>
        </w:rPr>
        <w:t xml:space="preserve"> </w:t>
      </w:r>
      <w:r w:rsidR="004A0D84" w:rsidRPr="00D81F94">
        <w:rPr>
          <w:sz w:val="24"/>
          <w:szCs w:val="24"/>
        </w:rPr>
        <w:t xml:space="preserve"> </w:t>
      </w:r>
      <w:r w:rsidR="00AA27B5" w:rsidRPr="00D81F94">
        <w:rPr>
          <w:sz w:val="24"/>
          <w:szCs w:val="24"/>
        </w:rPr>
        <w:t xml:space="preserve">Could this be a piece of work for the CCIN? </w:t>
      </w:r>
    </w:p>
    <w:p w:rsidR="00CC5D5B" w:rsidRPr="00D81F94" w:rsidRDefault="00CC5D5B" w:rsidP="00CC5D5B">
      <w:pPr>
        <w:pStyle w:val="ListParagraph"/>
        <w:numPr>
          <w:ilvl w:val="0"/>
          <w:numId w:val="5"/>
        </w:numPr>
        <w:rPr>
          <w:sz w:val="24"/>
          <w:szCs w:val="24"/>
        </w:rPr>
      </w:pPr>
      <w:r w:rsidRPr="00D81F94">
        <w:rPr>
          <w:sz w:val="24"/>
          <w:szCs w:val="24"/>
        </w:rPr>
        <w:t xml:space="preserve">South London Partnership: Are we making promises that we will be able to deliver? </w:t>
      </w:r>
      <w:r w:rsidR="000D6F56" w:rsidRPr="00D81F94">
        <w:rPr>
          <w:sz w:val="24"/>
          <w:szCs w:val="24"/>
        </w:rPr>
        <w:t xml:space="preserve">Chris: Similar to Manchester (Devo is a 20 year work programme). </w:t>
      </w:r>
    </w:p>
    <w:p w:rsidR="00D94E6B" w:rsidRPr="00D81F94" w:rsidRDefault="00D94E6B" w:rsidP="00D94E6B">
      <w:pPr>
        <w:pStyle w:val="ListParagraph"/>
        <w:numPr>
          <w:ilvl w:val="0"/>
          <w:numId w:val="6"/>
        </w:numPr>
        <w:rPr>
          <w:sz w:val="24"/>
          <w:szCs w:val="24"/>
        </w:rPr>
      </w:pPr>
      <w:r w:rsidRPr="00D81F94">
        <w:rPr>
          <w:sz w:val="24"/>
          <w:szCs w:val="24"/>
        </w:rPr>
        <w:t xml:space="preserve">Cain: The treasury are </w:t>
      </w:r>
      <w:r w:rsidR="00896456" w:rsidRPr="00D81F94">
        <w:rPr>
          <w:sz w:val="24"/>
          <w:szCs w:val="24"/>
        </w:rPr>
        <w:t>using devolution to harvest</w:t>
      </w:r>
      <w:r w:rsidRPr="00D81F94">
        <w:rPr>
          <w:sz w:val="24"/>
          <w:szCs w:val="24"/>
        </w:rPr>
        <w:t xml:space="preserve"> ideas. </w:t>
      </w:r>
      <w:r w:rsidR="003C4E9F" w:rsidRPr="00D81F94">
        <w:rPr>
          <w:sz w:val="24"/>
          <w:szCs w:val="24"/>
        </w:rPr>
        <w:t>If you can create competition (skin in the game) you can</w:t>
      </w:r>
      <w:r w:rsidR="00F0268D" w:rsidRPr="00D81F94">
        <w:rPr>
          <w:sz w:val="24"/>
          <w:szCs w:val="24"/>
        </w:rPr>
        <w:t xml:space="preserve"> help communities get involved. Should the community be trying to get a deal with us? </w:t>
      </w:r>
    </w:p>
    <w:p w:rsidR="00D81F94" w:rsidRDefault="00D81F94">
      <w:pPr>
        <w:rPr>
          <w:b/>
          <w:sz w:val="24"/>
          <w:szCs w:val="24"/>
          <w:u w:val="single"/>
        </w:rPr>
      </w:pPr>
    </w:p>
    <w:p w:rsidR="00D81F94" w:rsidRDefault="00D81F94">
      <w:pPr>
        <w:rPr>
          <w:b/>
          <w:sz w:val="24"/>
          <w:szCs w:val="24"/>
          <w:u w:val="single"/>
        </w:rPr>
      </w:pPr>
    </w:p>
    <w:p w:rsidR="00123FF1" w:rsidRPr="00D81F94" w:rsidRDefault="00123FF1">
      <w:pPr>
        <w:rPr>
          <w:b/>
          <w:sz w:val="24"/>
          <w:szCs w:val="24"/>
          <w:u w:val="single"/>
        </w:rPr>
      </w:pPr>
      <w:r w:rsidRPr="00D81F94">
        <w:rPr>
          <w:b/>
          <w:sz w:val="24"/>
          <w:szCs w:val="24"/>
          <w:u w:val="single"/>
        </w:rPr>
        <w:lastRenderedPageBreak/>
        <w:t>Anna Randle (Collaborate): Co-operative Public Services</w:t>
      </w:r>
    </w:p>
    <w:p w:rsidR="00002DAC" w:rsidRPr="00D81F94" w:rsidRDefault="009D3454" w:rsidP="00E42FFF">
      <w:pPr>
        <w:pStyle w:val="ListParagraph"/>
        <w:numPr>
          <w:ilvl w:val="0"/>
          <w:numId w:val="9"/>
        </w:numPr>
        <w:rPr>
          <w:sz w:val="24"/>
          <w:szCs w:val="24"/>
        </w:rPr>
      </w:pPr>
      <w:r w:rsidRPr="00D81F94">
        <w:rPr>
          <w:sz w:val="24"/>
          <w:szCs w:val="24"/>
        </w:rPr>
        <w:t xml:space="preserve">Co-op Public Services: a public service is not simply something delivered by the council, it’s about how you achieve outcomes. </w:t>
      </w:r>
      <w:r w:rsidR="00002DAC" w:rsidRPr="00D81F94">
        <w:rPr>
          <w:sz w:val="24"/>
          <w:szCs w:val="24"/>
        </w:rPr>
        <w:t xml:space="preserve">We need to think about what the services look like in a co-operative context, while building, for example, a healthier more sustainable borough. Services are one part of a much broader picture. </w:t>
      </w:r>
    </w:p>
    <w:p w:rsidR="00E42FFF" w:rsidRPr="00D81F94" w:rsidRDefault="00E42FFF" w:rsidP="00E42FFF">
      <w:pPr>
        <w:pStyle w:val="ListParagraph"/>
        <w:rPr>
          <w:sz w:val="24"/>
          <w:szCs w:val="24"/>
        </w:rPr>
      </w:pPr>
    </w:p>
    <w:p w:rsidR="00E42FFF" w:rsidRPr="00D81F94" w:rsidRDefault="00002DAC" w:rsidP="00E42FFF">
      <w:pPr>
        <w:pStyle w:val="ListParagraph"/>
        <w:numPr>
          <w:ilvl w:val="0"/>
          <w:numId w:val="9"/>
        </w:numPr>
        <w:rPr>
          <w:sz w:val="24"/>
          <w:szCs w:val="24"/>
        </w:rPr>
      </w:pPr>
      <w:r w:rsidRPr="00D81F94">
        <w:rPr>
          <w:sz w:val="24"/>
          <w:szCs w:val="24"/>
        </w:rPr>
        <w:t xml:space="preserve">Co-op Public Services are about relationships, the community, etc. Working with the community; not doing it to the community. Services should see people as having assets.  Co-op Public Services should see people in a holistic way, with multiple needs, interests, emotions, etc. We need to see the wider context, especially the underlying reasons for the issues they may be facing. </w:t>
      </w:r>
    </w:p>
    <w:p w:rsidR="00E42FFF" w:rsidRPr="00D81F94" w:rsidRDefault="00E42FFF" w:rsidP="00E42FFF">
      <w:pPr>
        <w:pStyle w:val="ListParagraph"/>
        <w:rPr>
          <w:sz w:val="24"/>
          <w:szCs w:val="24"/>
        </w:rPr>
      </w:pPr>
    </w:p>
    <w:p w:rsidR="005971C7" w:rsidRPr="00D81F94" w:rsidRDefault="005971C7" w:rsidP="00E42FFF">
      <w:pPr>
        <w:pStyle w:val="ListParagraph"/>
        <w:numPr>
          <w:ilvl w:val="0"/>
          <w:numId w:val="9"/>
        </w:numPr>
        <w:rPr>
          <w:sz w:val="24"/>
          <w:szCs w:val="24"/>
        </w:rPr>
      </w:pPr>
      <w:r w:rsidRPr="00D81F94">
        <w:rPr>
          <w:sz w:val="24"/>
          <w:szCs w:val="24"/>
        </w:rPr>
        <w:t xml:space="preserve">CPS (Co-op Public Services) are collaborative. We can’t work on our own. CPS are about supporting independence. The old attitude of “fixing problems” is no longer relevant; it’s got to be about supporting independence. </w:t>
      </w:r>
    </w:p>
    <w:p w:rsidR="005971C7" w:rsidRPr="00D81F94" w:rsidRDefault="005971C7">
      <w:pPr>
        <w:rPr>
          <w:sz w:val="24"/>
          <w:szCs w:val="24"/>
        </w:rPr>
      </w:pPr>
      <w:r w:rsidRPr="00D81F94">
        <w:rPr>
          <w:sz w:val="24"/>
          <w:szCs w:val="24"/>
        </w:rPr>
        <w:t xml:space="preserve">Challenges: </w:t>
      </w:r>
    </w:p>
    <w:p w:rsidR="005971C7" w:rsidRPr="00D81F94" w:rsidRDefault="005971C7" w:rsidP="005971C7">
      <w:pPr>
        <w:pStyle w:val="ListParagraph"/>
        <w:numPr>
          <w:ilvl w:val="0"/>
          <w:numId w:val="7"/>
        </w:numPr>
        <w:rPr>
          <w:sz w:val="24"/>
          <w:szCs w:val="24"/>
        </w:rPr>
      </w:pPr>
      <w:r w:rsidRPr="00D81F94">
        <w:rPr>
          <w:sz w:val="24"/>
          <w:szCs w:val="24"/>
        </w:rPr>
        <w:t xml:space="preserve">Coproduction/Insight: We need to think differently about the starting point. The whole place, whole person broader perspective. We need to understand what’s creating that demand and need in the first place to prevent more damaging problems further down the line. The insight piece; the understanding demand piece is really important. </w:t>
      </w:r>
    </w:p>
    <w:p w:rsidR="005971C7" w:rsidRPr="00D81F94" w:rsidRDefault="005971C7" w:rsidP="005971C7">
      <w:pPr>
        <w:pStyle w:val="ListParagraph"/>
        <w:numPr>
          <w:ilvl w:val="0"/>
          <w:numId w:val="7"/>
        </w:numPr>
        <w:rPr>
          <w:sz w:val="24"/>
          <w:szCs w:val="24"/>
        </w:rPr>
      </w:pPr>
      <w:r w:rsidRPr="00D81F94">
        <w:rPr>
          <w:sz w:val="24"/>
          <w:szCs w:val="24"/>
        </w:rPr>
        <w:t xml:space="preserve">The Place: It takes a long time to think about how we work with partners, etc. Developing a shared set of principles takes time. </w:t>
      </w:r>
    </w:p>
    <w:p w:rsidR="005971C7" w:rsidRPr="00D81F94" w:rsidRDefault="005971C7" w:rsidP="005971C7">
      <w:pPr>
        <w:pStyle w:val="ListParagraph"/>
        <w:numPr>
          <w:ilvl w:val="0"/>
          <w:numId w:val="7"/>
        </w:numPr>
        <w:rPr>
          <w:sz w:val="24"/>
          <w:szCs w:val="24"/>
        </w:rPr>
      </w:pPr>
      <w:r w:rsidRPr="00D81F94">
        <w:rPr>
          <w:sz w:val="24"/>
          <w:szCs w:val="24"/>
        </w:rPr>
        <w:t xml:space="preserve">Good growth: </w:t>
      </w:r>
      <w:r w:rsidR="00446D5B" w:rsidRPr="00D81F94">
        <w:rPr>
          <w:sz w:val="24"/>
          <w:szCs w:val="24"/>
        </w:rPr>
        <w:t xml:space="preserve">Growth that works for your community.  With less money how do we develop benefits for people in the community who need it the </w:t>
      </w:r>
      <w:r w:rsidR="00A54139" w:rsidRPr="00D81F94">
        <w:rPr>
          <w:sz w:val="24"/>
          <w:szCs w:val="24"/>
        </w:rPr>
        <w:t>most?</w:t>
      </w:r>
      <w:r w:rsidR="00446D5B" w:rsidRPr="00D81F94">
        <w:rPr>
          <w:sz w:val="24"/>
          <w:szCs w:val="24"/>
        </w:rPr>
        <w:t xml:space="preserve"> </w:t>
      </w:r>
    </w:p>
    <w:p w:rsidR="00446D5B" w:rsidRPr="00D81F94" w:rsidRDefault="00446D5B" w:rsidP="005971C7">
      <w:pPr>
        <w:pStyle w:val="ListParagraph"/>
        <w:numPr>
          <w:ilvl w:val="0"/>
          <w:numId w:val="7"/>
        </w:numPr>
        <w:rPr>
          <w:sz w:val="24"/>
          <w:szCs w:val="24"/>
        </w:rPr>
      </w:pPr>
      <w:r w:rsidRPr="00D81F94">
        <w:rPr>
          <w:sz w:val="24"/>
          <w:szCs w:val="24"/>
        </w:rPr>
        <w:t xml:space="preserve">Culture Change: </w:t>
      </w:r>
      <w:r w:rsidR="00A54139" w:rsidRPr="00D81F94">
        <w:rPr>
          <w:sz w:val="24"/>
          <w:szCs w:val="24"/>
        </w:rPr>
        <w:t xml:space="preserve">None of the above will work without a genuine culture change. </w:t>
      </w:r>
    </w:p>
    <w:p w:rsidR="0085248A" w:rsidRPr="00D81F94" w:rsidRDefault="00257BE8" w:rsidP="004A4B35">
      <w:pPr>
        <w:pStyle w:val="ListParagraph"/>
        <w:numPr>
          <w:ilvl w:val="0"/>
          <w:numId w:val="7"/>
        </w:numPr>
        <w:rPr>
          <w:sz w:val="24"/>
          <w:szCs w:val="24"/>
        </w:rPr>
      </w:pPr>
      <w:r w:rsidRPr="00D81F94">
        <w:rPr>
          <w:sz w:val="24"/>
          <w:szCs w:val="24"/>
        </w:rPr>
        <w:t xml:space="preserve">Evidence: We need to prove that it works through the development of a performance framework, etc. </w:t>
      </w:r>
    </w:p>
    <w:p w:rsidR="0085248A" w:rsidRPr="00D81F94" w:rsidRDefault="0085248A" w:rsidP="004A4B35">
      <w:pPr>
        <w:rPr>
          <w:sz w:val="24"/>
          <w:szCs w:val="24"/>
        </w:rPr>
      </w:pPr>
      <w:r w:rsidRPr="00D81F94">
        <w:rPr>
          <w:sz w:val="24"/>
          <w:szCs w:val="24"/>
        </w:rPr>
        <w:t xml:space="preserve">Working with the community and voluntary sector: </w:t>
      </w:r>
    </w:p>
    <w:p w:rsidR="0085248A" w:rsidRPr="00D81F94" w:rsidRDefault="0085248A" w:rsidP="0085248A">
      <w:pPr>
        <w:pStyle w:val="ListParagraph"/>
        <w:numPr>
          <w:ilvl w:val="0"/>
          <w:numId w:val="8"/>
        </w:numPr>
        <w:rPr>
          <w:sz w:val="24"/>
          <w:szCs w:val="24"/>
        </w:rPr>
      </w:pPr>
      <w:r w:rsidRPr="00D81F94">
        <w:rPr>
          <w:sz w:val="24"/>
          <w:szCs w:val="24"/>
        </w:rPr>
        <w:t>What do they nee</w:t>
      </w:r>
      <w:r w:rsidR="00E42FFF" w:rsidRPr="00D81F94">
        <w:rPr>
          <w:sz w:val="24"/>
          <w:szCs w:val="24"/>
        </w:rPr>
        <w:t>d from you?</w:t>
      </w:r>
    </w:p>
    <w:p w:rsidR="0085248A" w:rsidRPr="00D81F94" w:rsidRDefault="0085248A" w:rsidP="0085248A">
      <w:pPr>
        <w:pStyle w:val="ListParagraph"/>
        <w:numPr>
          <w:ilvl w:val="0"/>
          <w:numId w:val="8"/>
        </w:numPr>
        <w:rPr>
          <w:sz w:val="24"/>
          <w:szCs w:val="24"/>
        </w:rPr>
      </w:pPr>
      <w:r w:rsidRPr="00D81F94">
        <w:rPr>
          <w:sz w:val="24"/>
          <w:szCs w:val="24"/>
        </w:rPr>
        <w:t>If you move to commissioning framework, help people develop the evaluation model.</w:t>
      </w:r>
    </w:p>
    <w:p w:rsidR="004A4B35" w:rsidRPr="009D3454" w:rsidRDefault="004A4B35" w:rsidP="004A4B35"/>
    <w:sectPr w:rsidR="004A4B35" w:rsidRPr="009D345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FDF" w:rsidRDefault="00E47FDF" w:rsidP="008C54AA">
      <w:pPr>
        <w:spacing w:after="0" w:line="240" w:lineRule="auto"/>
      </w:pPr>
      <w:r>
        <w:separator/>
      </w:r>
    </w:p>
  </w:endnote>
  <w:endnote w:type="continuationSeparator" w:id="0">
    <w:p w:rsidR="00E47FDF" w:rsidRDefault="00E47FDF" w:rsidP="008C5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158148"/>
      <w:docPartObj>
        <w:docPartGallery w:val="Page Numbers (Bottom of Page)"/>
        <w:docPartUnique/>
      </w:docPartObj>
    </w:sdtPr>
    <w:sdtEndPr>
      <w:rPr>
        <w:noProof/>
      </w:rPr>
    </w:sdtEndPr>
    <w:sdtContent>
      <w:p w:rsidR="00D81F94" w:rsidRDefault="00D81F94">
        <w:pPr>
          <w:pStyle w:val="Footer"/>
        </w:pPr>
        <w:r>
          <w:t xml:space="preserve">Page | </w:t>
        </w:r>
        <w:r>
          <w:fldChar w:fldCharType="begin"/>
        </w:r>
        <w:r>
          <w:instrText xml:space="preserve"> PAGE   \* MERGEFORMAT </w:instrText>
        </w:r>
        <w:r>
          <w:fldChar w:fldCharType="separate"/>
        </w:r>
        <w:r w:rsidR="006763D3">
          <w:rPr>
            <w:noProof/>
          </w:rPr>
          <w:t>1</w:t>
        </w:r>
        <w:r>
          <w:rPr>
            <w:noProof/>
          </w:rPr>
          <w:fldChar w:fldCharType="end"/>
        </w:r>
      </w:p>
    </w:sdtContent>
  </w:sdt>
  <w:p w:rsidR="008C54AA" w:rsidRDefault="008C5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FDF" w:rsidRDefault="00E47FDF" w:rsidP="008C54AA">
      <w:pPr>
        <w:spacing w:after="0" w:line="240" w:lineRule="auto"/>
      </w:pPr>
      <w:r>
        <w:separator/>
      </w:r>
    </w:p>
  </w:footnote>
  <w:footnote w:type="continuationSeparator" w:id="0">
    <w:p w:rsidR="00E47FDF" w:rsidRDefault="00E47FDF" w:rsidP="008C5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86F"/>
    <w:multiLevelType w:val="hybridMultilevel"/>
    <w:tmpl w:val="940AB5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AA2D6B"/>
    <w:multiLevelType w:val="hybridMultilevel"/>
    <w:tmpl w:val="E07A5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174F76"/>
    <w:multiLevelType w:val="hybridMultilevel"/>
    <w:tmpl w:val="62D6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8D5E2D"/>
    <w:multiLevelType w:val="hybridMultilevel"/>
    <w:tmpl w:val="96B4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C03C96"/>
    <w:multiLevelType w:val="hybridMultilevel"/>
    <w:tmpl w:val="E20A2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1F22BD"/>
    <w:multiLevelType w:val="hybridMultilevel"/>
    <w:tmpl w:val="C6B2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2947D5"/>
    <w:multiLevelType w:val="hybridMultilevel"/>
    <w:tmpl w:val="14ECE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C71B76"/>
    <w:multiLevelType w:val="hybridMultilevel"/>
    <w:tmpl w:val="6DD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602997"/>
    <w:multiLevelType w:val="hybridMultilevel"/>
    <w:tmpl w:val="A32C4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4"/>
  </w:num>
  <w:num w:numId="6">
    <w:abstractNumId w:val="6"/>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3E"/>
    <w:rsid w:val="00002DAC"/>
    <w:rsid w:val="000D6F56"/>
    <w:rsid w:val="00123FF1"/>
    <w:rsid w:val="001C6ABF"/>
    <w:rsid w:val="00257BE8"/>
    <w:rsid w:val="00306FE7"/>
    <w:rsid w:val="00341879"/>
    <w:rsid w:val="00372749"/>
    <w:rsid w:val="00387AF7"/>
    <w:rsid w:val="003A6C4B"/>
    <w:rsid w:val="003A749C"/>
    <w:rsid w:val="003C4E9F"/>
    <w:rsid w:val="00446D5B"/>
    <w:rsid w:val="004A0D84"/>
    <w:rsid w:val="004A4B35"/>
    <w:rsid w:val="0052468C"/>
    <w:rsid w:val="005971C7"/>
    <w:rsid w:val="005B308D"/>
    <w:rsid w:val="006763D3"/>
    <w:rsid w:val="006C79A3"/>
    <w:rsid w:val="007255DB"/>
    <w:rsid w:val="0073771E"/>
    <w:rsid w:val="0085248A"/>
    <w:rsid w:val="00896456"/>
    <w:rsid w:val="008C54AA"/>
    <w:rsid w:val="009A6F39"/>
    <w:rsid w:val="009D3454"/>
    <w:rsid w:val="00A401D1"/>
    <w:rsid w:val="00A54139"/>
    <w:rsid w:val="00A81075"/>
    <w:rsid w:val="00A93518"/>
    <w:rsid w:val="00AA27B5"/>
    <w:rsid w:val="00AB1F1F"/>
    <w:rsid w:val="00AD2476"/>
    <w:rsid w:val="00BB4014"/>
    <w:rsid w:val="00C54116"/>
    <w:rsid w:val="00C70E11"/>
    <w:rsid w:val="00CC5D5B"/>
    <w:rsid w:val="00D81F94"/>
    <w:rsid w:val="00D94E6B"/>
    <w:rsid w:val="00DF7D47"/>
    <w:rsid w:val="00E42FFF"/>
    <w:rsid w:val="00E47FDF"/>
    <w:rsid w:val="00EC7D3E"/>
    <w:rsid w:val="00EC7F8E"/>
    <w:rsid w:val="00F0268D"/>
    <w:rsid w:val="00F0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3E"/>
    <w:pPr>
      <w:ind w:left="720"/>
      <w:contextualSpacing/>
    </w:pPr>
  </w:style>
  <w:style w:type="paragraph" w:styleId="Header">
    <w:name w:val="header"/>
    <w:basedOn w:val="Normal"/>
    <w:link w:val="HeaderChar"/>
    <w:uiPriority w:val="99"/>
    <w:unhideWhenUsed/>
    <w:rsid w:val="008C5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4AA"/>
  </w:style>
  <w:style w:type="paragraph" w:styleId="Footer">
    <w:name w:val="footer"/>
    <w:basedOn w:val="Normal"/>
    <w:link w:val="FooterChar"/>
    <w:uiPriority w:val="99"/>
    <w:unhideWhenUsed/>
    <w:rsid w:val="008C5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4AA"/>
  </w:style>
  <w:style w:type="paragraph" w:styleId="BalloonText">
    <w:name w:val="Balloon Text"/>
    <w:basedOn w:val="Normal"/>
    <w:link w:val="BalloonTextChar"/>
    <w:uiPriority w:val="99"/>
    <w:semiHidden/>
    <w:unhideWhenUsed/>
    <w:rsid w:val="00D81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3E"/>
    <w:pPr>
      <w:ind w:left="720"/>
      <w:contextualSpacing/>
    </w:pPr>
  </w:style>
  <w:style w:type="paragraph" w:styleId="Header">
    <w:name w:val="header"/>
    <w:basedOn w:val="Normal"/>
    <w:link w:val="HeaderChar"/>
    <w:uiPriority w:val="99"/>
    <w:unhideWhenUsed/>
    <w:rsid w:val="008C5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4AA"/>
  </w:style>
  <w:style w:type="paragraph" w:styleId="Footer">
    <w:name w:val="footer"/>
    <w:basedOn w:val="Normal"/>
    <w:link w:val="FooterChar"/>
    <w:uiPriority w:val="99"/>
    <w:unhideWhenUsed/>
    <w:rsid w:val="008C5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4AA"/>
  </w:style>
  <w:style w:type="paragraph" w:styleId="BalloonText">
    <w:name w:val="Balloon Text"/>
    <w:basedOn w:val="Normal"/>
    <w:link w:val="BalloonTextChar"/>
    <w:uiPriority w:val="99"/>
    <w:semiHidden/>
    <w:unhideWhenUsed/>
    <w:rsid w:val="00D81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Downs</dc:creator>
  <cp:lastModifiedBy>Jonathan Downs</cp:lastModifiedBy>
  <cp:revision>2</cp:revision>
  <dcterms:created xsi:type="dcterms:W3CDTF">2016-04-27T09:00:00Z</dcterms:created>
  <dcterms:modified xsi:type="dcterms:W3CDTF">2016-04-27T09:00:00Z</dcterms:modified>
</cp:coreProperties>
</file>